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03.12.2012 N 230-ФЗ</w:t>
              <w:br/>
              <w:t xml:space="preserve">(ред. от 25.04.2026)</w:t>
              <w:br/>
              <w:t xml:space="preserve">"О контроле за соответствием расходов лиц, замещающих государственные должности, и иных лиц их доходам"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 декабря 2012 года</w:t>
            </w:r>
          </w:p>
        </w:tc>
        <w:tc>
          <w:tcPr>
            <w:tcW w:w="5103" w:type="dxa"/>
            <w:tcBorders>
              <w:top w:val="nil"/>
              <w:left w:val="nil"/>
              <w:bottom w:val="nil"/>
              <w:right w:val="nil"/>
            </w:tcBorders>
          </w:tcPr>
          <w:p>
            <w:pPr>
              <w:pStyle w:val="0"/>
              <w:jc w:val="right"/>
            </w:pPr>
            <w:r>
              <w:rPr>
                <w:sz w:val="24"/>
              </w:rPr>
              <w:t xml:space="preserve">N 230-ФЗ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КОНТРОЛЕ</w:t>
      </w:r>
    </w:p>
    <w:p>
      <w:pPr>
        <w:pStyle w:val="2"/>
        <w:jc w:val="center"/>
      </w:pPr>
      <w:r>
        <w:rPr>
          <w:sz w:val="24"/>
        </w:rPr>
        <w:t xml:space="preserve">ЗА СООТВЕТСТВИЕМ РАСХОДОВ ЛИЦ, ЗАМЕЩАЮЩИХ ГОСУДАРСТВЕННЫЕ</w:t>
      </w:r>
    </w:p>
    <w:p>
      <w:pPr>
        <w:pStyle w:val="2"/>
        <w:jc w:val="center"/>
      </w:pPr>
      <w:r>
        <w:rPr>
          <w:sz w:val="24"/>
        </w:rPr>
        <w:t xml:space="preserve">ДОЛЖНОСТИ, И ИНЫХ ЛИЦ ИХ ДОХОДАМ</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23 ноября 2012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28 ноября 2012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22.12.2014 </w:t>
            </w:r>
            <w:hyperlink w:history="0" r:id="rId8"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color w:val="392c69"/>
              </w:rPr>
              <w:t xml:space="preserve">,</w:t>
            </w:r>
          </w:p>
          <w:p>
            <w:pPr>
              <w:pStyle w:val="0"/>
              <w:jc w:val="center"/>
            </w:pPr>
            <w:r>
              <w:rPr>
                <w:sz w:val="24"/>
                <w:color w:val="392c69"/>
              </w:rPr>
              <w:t xml:space="preserve">от 03.11.2015 </w:t>
            </w:r>
            <w:hyperlink w:history="0" r:id="rId9"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N 303-ФЗ</w:t>
              </w:r>
            </w:hyperlink>
            <w:r>
              <w:rPr>
                <w:sz w:val="24"/>
                <w:color w:val="392c69"/>
              </w:rPr>
              <w:t xml:space="preserve">, от 04.06.2018 </w:t>
            </w:r>
            <w:hyperlink w:history="0" r:id="rId1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color w:val="392c69"/>
              </w:rPr>
              <w:t xml:space="preserve">, от 03.08.2018 </w:t>
            </w:r>
            <w:hyperlink w:history="0" r:id="rId1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31.07.2020 </w:t>
            </w:r>
            <w:hyperlink w:history="0" r:id="rId12"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color w:val="392c69"/>
              </w:rPr>
              <w:t xml:space="preserve">, от 30.12.2020 </w:t>
            </w:r>
            <w:hyperlink w:history="0" r:id="rId13"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sz w:val="24"/>
                  <w:color w:val="0000ff"/>
                </w:rPr>
                <w:t xml:space="preserve">N 529-ФЗ</w:t>
              </w:r>
            </w:hyperlink>
            <w:r>
              <w:rPr>
                <w:sz w:val="24"/>
                <w:color w:val="392c69"/>
              </w:rPr>
              <w:t xml:space="preserve">, от 30.12.2021 </w:t>
            </w:r>
            <w:hyperlink w:history="0" r:id="rId14"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01.04.2022 </w:t>
            </w:r>
            <w:hyperlink w:history="0" r:id="rId15"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color w:val="392c69"/>
              </w:rPr>
              <w:t xml:space="preserve">, от 28.12.2022 </w:t>
            </w:r>
            <w:hyperlink w:history="0" r:id="rId1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18.03.2023 </w:t>
            </w:r>
            <w:hyperlink w:history="0" r:id="rId17"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color w:val="392c69"/>
              </w:rPr>
              <w:t xml:space="preserve">,</w:t>
            </w:r>
          </w:p>
          <w:p>
            <w:pPr>
              <w:pStyle w:val="0"/>
              <w:jc w:val="center"/>
            </w:pPr>
            <w:r>
              <w:rPr>
                <w:sz w:val="24"/>
                <w:color w:val="392c69"/>
              </w:rPr>
              <w:t xml:space="preserve">от 13.06.2023 </w:t>
            </w:r>
            <w:hyperlink w:history="0" r:id="rId18" w:tooltip="Федеральный закон от 13.06.2023 N 253-ФЗ &quot;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 от 10.07.2023 </w:t>
            </w:r>
            <w:hyperlink w:history="0" r:id="rId19"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 от 28.12.2025 </w:t>
            </w:r>
            <w:hyperlink w:history="0" r:id="rId2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25.04.2026 </w:t>
            </w:r>
            <w:hyperlink w:history="0" r:id="rId21"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ind w:firstLine="540"/>
        <w:jc w:val="both"/>
      </w:pPr>
      <w:r>
        <w:rPr>
          <w:sz w:val="24"/>
        </w:rPr>
        <w:t xml:space="preserve">Статья 1</w:t>
      </w:r>
    </w:p>
    <w:p>
      <w:pPr>
        <w:pStyle w:val="0"/>
        <w:ind w:firstLine="540"/>
        <w:jc w:val="both"/>
      </w:pPr>
      <w:r>
        <w:rPr>
          <w:sz w:val="24"/>
        </w:rPr>
      </w:r>
    </w:p>
    <w:p>
      <w:pPr>
        <w:pStyle w:val="0"/>
        <w:ind w:firstLine="540"/>
        <w:jc w:val="both"/>
      </w:pPr>
      <w:r>
        <w:rPr>
          <w:sz w:val="24"/>
        </w:rPr>
        <w:t xml:space="preserve">(в ред. Федерального </w:t>
      </w:r>
      <w:hyperlink w:history="0" r:id="rId22"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закона</w:t>
        </w:r>
      </w:hyperlink>
      <w:r>
        <w:rPr>
          <w:sz w:val="24"/>
        </w:rPr>
        <w:t xml:space="preserve"> от 22.12.2014 N 431-ФЗ)</w:t>
      </w:r>
    </w:p>
    <w:p>
      <w:pPr>
        <w:pStyle w:val="0"/>
        <w:ind w:firstLine="540"/>
        <w:jc w:val="both"/>
      </w:pPr>
      <w:r>
        <w:rPr>
          <w:sz w:val="24"/>
        </w:rPr>
      </w:r>
    </w:p>
    <w:p>
      <w:pPr>
        <w:pStyle w:val="0"/>
        <w:ind w:firstLine="540"/>
        <w:jc w:val="both"/>
      </w:pPr>
      <w:r>
        <w:rPr>
          <w:sz w:val="24"/>
        </w:rPr>
        <w:t xml:space="preserve">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общему доходу данного лица, его супруги (супруга) и несовершеннолетних детей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pPr>
        <w:pStyle w:val="0"/>
        <w:jc w:val="both"/>
      </w:pPr>
      <w:r>
        <w:rPr>
          <w:sz w:val="24"/>
        </w:rPr>
        <w:t xml:space="preserve">(в ред. Федерального </w:t>
      </w:r>
      <w:hyperlink w:history="0" r:id="rId23"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закона</w:t>
        </w:r>
      </w:hyperlink>
      <w:r>
        <w:rPr>
          <w:sz w:val="24"/>
        </w:rPr>
        <w:t xml:space="preserve"> от 25.04.2026 N 105-ФЗ)</w:t>
      </w:r>
    </w:p>
    <w:p>
      <w:pPr>
        <w:pStyle w:val="0"/>
        <w:ind w:firstLine="540"/>
        <w:jc w:val="both"/>
      </w:pPr>
      <w:r>
        <w:rPr>
          <w:sz w:val="24"/>
        </w:rPr>
      </w:r>
    </w:p>
    <w:p>
      <w:pPr>
        <w:pStyle w:val="2"/>
        <w:outlineLvl w:val="0"/>
        <w:ind w:firstLine="540"/>
        <w:jc w:val="both"/>
      </w:pPr>
      <w:r>
        <w:rPr>
          <w:sz w:val="24"/>
        </w:rPr>
        <w:t xml:space="preserve">Статья 2</w:t>
      </w:r>
    </w:p>
    <w:p>
      <w:pPr>
        <w:pStyle w:val="0"/>
        <w:ind w:firstLine="540"/>
        <w:jc w:val="both"/>
      </w:pPr>
      <w:r>
        <w:rPr>
          <w:sz w:val="24"/>
        </w:rPr>
      </w:r>
    </w:p>
    <w:p>
      <w:pPr>
        <w:pStyle w:val="0"/>
        <w:ind w:firstLine="540"/>
        <w:jc w:val="both"/>
      </w:pPr>
      <w:r>
        <w:rPr>
          <w:sz w:val="24"/>
        </w:rPr>
        <w:t xml:space="preserve">1. Настоящий Федеральный закон устанавливает контроль за расходами:</w:t>
      </w:r>
    </w:p>
    <w:bookmarkStart w:id="37" w:name="P37"/>
    <w:bookmarkEnd w:id="37"/>
    <w:p>
      <w:pPr>
        <w:pStyle w:val="0"/>
        <w:spacing w:before="240" w:lineRule="auto"/>
        <w:ind w:firstLine="540"/>
        <w:jc w:val="both"/>
      </w:pPr>
      <w:r>
        <w:rPr>
          <w:sz w:val="24"/>
        </w:rPr>
        <w:t xml:space="preserve">1) лиц, замещающих (занимающих):</w:t>
      </w:r>
    </w:p>
    <w:bookmarkStart w:id="38" w:name="P38"/>
    <w:bookmarkEnd w:id="38"/>
    <w:p>
      <w:pPr>
        <w:pStyle w:val="0"/>
        <w:spacing w:before="240" w:lineRule="auto"/>
        <w:ind w:firstLine="540"/>
        <w:jc w:val="both"/>
      </w:pPr>
      <w:r>
        <w:rPr>
          <w:sz w:val="24"/>
        </w:rPr>
        <w:t xml:space="preserve">а) 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w:t>
      </w:r>
    </w:p>
    <w:p>
      <w:pPr>
        <w:pStyle w:val="0"/>
        <w:jc w:val="both"/>
      </w:pPr>
      <w:r>
        <w:rPr>
          <w:sz w:val="24"/>
        </w:rPr>
        <w:t xml:space="preserve">(в ред. Федерального </w:t>
      </w:r>
      <w:hyperlink w:history="0" r:id="rId2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40" w:name="P40"/>
    <w:bookmarkEnd w:id="40"/>
    <w:p>
      <w:pPr>
        <w:pStyle w:val="0"/>
        <w:spacing w:before="240" w:lineRule="auto"/>
        <w:ind w:firstLine="540"/>
        <w:jc w:val="both"/>
      </w:pPr>
      <w:r>
        <w:rPr>
          <w:sz w:val="24"/>
        </w:rPr>
        <w:t xml:space="preserve">б) должности членов Совета директоров Центрального банка Российской Федерации (далее - Банк России);</w:t>
      </w:r>
    </w:p>
    <w:bookmarkStart w:id="41" w:name="P41"/>
    <w:bookmarkEnd w:id="41"/>
    <w:p>
      <w:pPr>
        <w:pStyle w:val="0"/>
        <w:spacing w:before="240" w:lineRule="auto"/>
        <w:ind w:firstLine="540"/>
        <w:jc w:val="both"/>
      </w:pPr>
      <w:r>
        <w:rPr>
          <w:sz w:val="24"/>
        </w:rPr>
        <w:t xml:space="preserve">в) государственные должности субъектов Российской Федерации;</w:t>
      </w:r>
    </w:p>
    <w:bookmarkStart w:id="42" w:name="P42"/>
    <w:bookmarkEnd w:id="42"/>
    <w:p>
      <w:pPr>
        <w:pStyle w:val="0"/>
        <w:spacing w:before="240" w:lineRule="auto"/>
        <w:ind w:firstLine="540"/>
        <w:jc w:val="both"/>
      </w:pPr>
      <w:r>
        <w:rPr>
          <w:sz w:val="24"/>
        </w:rPr>
        <w:t xml:space="preserve">г) муниципальные должности;</w:t>
      </w:r>
    </w:p>
    <w:p>
      <w:pPr>
        <w:pStyle w:val="0"/>
        <w:jc w:val="both"/>
      </w:pPr>
      <w:r>
        <w:rPr>
          <w:sz w:val="24"/>
        </w:rPr>
        <w:t xml:space="preserve">(в ред. Федерального </w:t>
      </w:r>
      <w:hyperlink w:history="0" r:id="rId25" w:tooltip="Федеральный закон от 03.11.2015 N 303-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03.11.2015 N 303-ФЗ)</w:t>
      </w:r>
    </w:p>
    <w:bookmarkStart w:id="44" w:name="P44"/>
    <w:bookmarkEnd w:id="44"/>
    <w:p>
      <w:pPr>
        <w:pStyle w:val="0"/>
        <w:spacing w:before="240" w:lineRule="auto"/>
        <w:ind w:firstLine="540"/>
        <w:jc w:val="both"/>
      </w:pPr>
      <w:r>
        <w:rPr>
          <w:sz w:val="24"/>
        </w:rPr>
        <w:t xml:space="preserve">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26"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(в ред. Федеральных законов от 22.12.2014 </w:t>
      </w:r>
      <w:hyperlink w:history="0" r:id="rId27"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28.12.2025 </w:t>
      </w:r>
      <w:hyperlink w:history="0" r:id="rId2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46" w:name="P46"/>
    <w:bookmarkEnd w:id="46"/>
    <w:p>
      <w:pPr>
        <w:pStyle w:val="0"/>
        <w:spacing w:before="240" w:lineRule="auto"/>
        <w:ind w:firstLine="540"/>
        <w:jc w:val="both"/>
      </w:pPr>
      <w:r>
        <w:rPr>
          <w:sz w:val="24"/>
        </w:rPr>
        <w:t xml:space="preserve">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29"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(в ред. Федеральных законов от 22.12.2014 </w:t>
      </w:r>
      <w:hyperlink w:history="0" r:id="rId30"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28.12.2025 </w:t>
      </w:r>
      <w:hyperlink w:history="0" r:id="rId3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48" w:name="P48"/>
    <w:bookmarkEnd w:id="48"/>
    <w:p>
      <w:pPr>
        <w:pStyle w:val="0"/>
        <w:spacing w:before="240" w:lineRule="auto"/>
        <w:ind w:firstLine="540"/>
        <w:jc w:val="both"/>
      </w:pPr>
      <w:r>
        <w:rPr>
          <w:sz w:val="24"/>
        </w:rPr>
        <w:t xml:space="preserve">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32"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(в ред. Федеральных законов от 22.12.2014 </w:t>
      </w:r>
      <w:hyperlink w:history="0" r:id="rId3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28.12.2025 </w:t>
      </w:r>
      <w:hyperlink w:history="0" r:id="rId3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50" w:name="P50"/>
    <w:bookmarkEnd w:id="50"/>
    <w:p>
      <w:pPr>
        <w:pStyle w:val="0"/>
        <w:spacing w:before="240" w:lineRule="auto"/>
        <w:ind w:firstLine="540"/>
        <w:jc w:val="both"/>
      </w:pPr>
      <w:r>
        <w:rPr>
          <w:sz w:val="24"/>
        </w:rPr>
        <w:t xml:space="preserve">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35"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(в ред. Федеральных законов от 22.12.2014 </w:t>
      </w:r>
      <w:hyperlink w:history="0" r:id="rId36"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28.12.2025 </w:t>
      </w:r>
      <w:hyperlink w:history="0" r:id="rId3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52" w:name="P52"/>
    <w:bookmarkEnd w:id="52"/>
    <w:p>
      <w:pPr>
        <w:pStyle w:val="0"/>
        <w:spacing w:before="240" w:lineRule="auto"/>
        <w:ind w:firstLine="540"/>
        <w:jc w:val="both"/>
      </w:pPr>
      <w:r>
        <w:rPr>
          <w:sz w:val="24"/>
        </w:rP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38"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(пп. "и" в ред. Федерального </w:t>
      </w:r>
      <w:hyperlink w:history="0" r:id="rId3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40"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(пп. "к" в ред. Федерального </w:t>
      </w:r>
      <w:hyperlink w:history="0" r:id="rId4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bookmarkStart w:id="56" w:name="P56"/>
    <w:bookmarkEnd w:id="56"/>
    <w:p>
      <w:pPr>
        <w:pStyle w:val="0"/>
        <w:spacing w:before="240" w:lineRule="auto"/>
        <w:ind w:firstLine="540"/>
        <w:jc w:val="both"/>
      </w:pPr>
      <w:r>
        <w:rPr>
          <w:sz w:val="24"/>
        </w:rPr>
        <w:t xml:space="preserve">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42"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(в ред. Федеральных законов от 22.12.2014 </w:t>
      </w:r>
      <w:hyperlink w:history="0" r:id="rId4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28.12.2025 </w:t>
      </w:r>
      <w:hyperlink w:history="0" r:id="rId4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58" w:name="P58"/>
    <w:bookmarkEnd w:id="58"/>
    <w:p>
      <w:pPr>
        <w:pStyle w:val="0"/>
        <w:spacing w:before="240" w:lineRule="auto"/>
        <w:ind w:firstLine="540"/>
        <w:jc w:val="both"/>
      </w:pPr>
      <w:r>
        <w:rPr>
          <w:sz w:val="24"/>
        </w:rPr>
        <w:t xml:space="preserve">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w:history="0" r:id="rId45"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w:t>
      </w:r>
    </w:p>
    <w:p>
      <w:pPr>
        <w:pStyle w:val="0"/>
        <w:jc w:val="both"/>
      </w:pPr>
      <w:r>
        <w:rPr>
          <w:sz w:val="24"/>
        </w:rPr>
        <w:t xml:space="preserve">(в ред. Федеральных законов от 22.12.2014 </w:t>
      </w:r>
      <w:hyperlink w:history="0" r:id="rId46"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28.12.2025 </w:t>
      </w:r>
      <w:hyperlink w:history="0" r:id="rId47"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4"/>
        </w:rPr>
        <w:t xml:space="preserve">(пп. "н" в ред. Федерального </w:t>
      </w:r>
      <w:hyperlink w:history="0" r:id="rId48"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30.12.2021 N 471-ФЗ)</w:t>
      </w:r>
    </w:p>
    <w:bookmarkStart w:id="62" w:name="P62"/>
    <w:bookmarkEnd w:id="62"/>
    <w:p>
      <w:pPr>
        <w:pStyle w:val="0"/>
        <w:spacing w:before="240" w:lineRule="auto"/>
        <w:ind w:firstLine="540"/>
        <w:jc w:val="both"/>
      </w:pPr>
      <w:r>
        <w:rPr>
          <w:sz w:val="24"/>
        </w:rPr>
        <w:t xml:space="preserve">о) должности атаманов всероссийского и войсковых казачьих обществ, внесенных в государственный реестр казачьих обществ в Российской Федерации;</w:t>
      </w:r>
    </w:p>
    <w:p>
      <w:pPr>
        <w:pStyle w:val="0"/>
        <w:jc w:val="both"/>
      </w:pPr>
      <w:r>
        <w:rPr>
          <w:sz w:val="24"/>
        </w:rPr>
        <w:t xml:space="preserve">(пп. "о" введен Федеральным </w:t>
      </w:r>
      <w:hyperlink w:history="0" r:id="rId49"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 в ред. Федерального </w:t>
      </w:r>
      <w:hyperlink w:history="0" r:id="rId50"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sz w:val="24"/>
            <w:color w:val="0000ff"/>
          </w:rPr>
          <w:t xml:space="preserve">закона</w:t>
        </w:r>
      </w:hyperlink>
      <w:r>
        <w:rPr>
          <w:sz w:val="24"/>
        </w:rPr>
        <w:t xml:space="preserve"> от 30.12.2020 N 529-ФЗ)</w:t>
      </w:r>
    </w:p>
    <w:bookmarkStart w:id="64" w:name="P64"/>
    <w:bookmarkEnd w:id="64"/>
    <w:p>
      <w:pPr>
        <w:pStyle w:val="0"/>
        <w:spacing w:before="240" w:lineRule="auto"/>
        <w:ind w:firstLine="540"/>
        <w:jc w:val="both"/>
      </w:pPr>
      <w:r>
        <w:rPr>
          <w:sz w:val="24"/>
        </w:rPr>
        <w:t xml:space="preserve">п) должности руководителей государственных (муниципальных) учреждений;</w:t>
      </w:r>
    </w:p>
    <w:p>
      <w:pPr>
        <w:pStyle w:val="0"/>
        <w:jc w:val="both"/>
      </w:pPr>
      <w:r>
        <w:rPr>
          <w:sz w:val="24"/>
        </w:rPr>
        <w:t xml:space="preserve">(пп. "п" введен Федеральным </w:t>
      </w:r>
      <w:hyperlink w:history="0" r:id="rId51"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28.12.2025 N 505-ФЗ)</w:t>
      </w:r>
    </w:p>
    <w:p>
      <w:pPr>
        <w:pStyle w:val="0"/>
        <w:spacing w:before="240" w:lineRule="auto"/>
        <w:ind w:firstLine="540"/>
        <w:jc w:val="both"/>
      </w:pPr>
      <w:r>
        <w:rPr>
          <w:sz w:val="24"/>
        </w:rPr>
        <w:t xml:space="preserve">1.1) лиц, замещавших (занимавших) должности, указанные в </w:t>
      </w:r>
      <w:hyperlink w:history="0" w:anchor="P37" w:tooltip="1) лиц, замещающих (занимающих):">
        <w:r>
          <w:rPr>
            <w:sz w:val="24"/>
            <w:color w:val="0000ff"/>
          </w:rPr>
          <w:t xml:space="preserve">пункте 1</w:t>
        </w:r>
      </w:hyperlink>
      <w:r>
        <w:rPr>
          <w:sz w:val="24"/>
        </w:rP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 Федерации, муниципальной службы, из Банка России,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 (далее - лица, замещавшие (занимавшие) должности);</w:t>
      </w:r>
    </w:p>
    <w:p>
      <w:pPr>
        <w:pStyle w:val="0"/>
        <w:jc w:val="both"/>
      </w:pPr>
      <w:r>
        <w:rPr>
          <w:sz w:val="24"/>
        </w:rPr>
        <w:t xml:space="preserve">(п. 1.1 введен Федеральным </w:t>
      </w:r>
      <w:hyperlink w:history="0" r:id="rId52"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 в ред. Федеральных законов от 30.12.2020 </w:t>
      </w:r>
      <w:hyperlink w:history="0" r:id="rId53"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sz w:val="24"/>
            <w:color w:val="0000ff"/>
          </w:rPr>
          <w:t xml:space="preserve">N 529-ФЗ</w:t>
        </w:r>
      </w:hyperlink>
      <w:r>
        <w:rPr>
          <w:sz w:val="24"/>
        </w:rPr>
        <w:t xml:space="preserve">, от 28.12.2022 </w:t>
      </w:r>
      <w:hyperlink w:history="0" r:id="rId5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5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супруг (супругов) и несовершеннолетних детей лиц, замещающих (занимающих) или замещавших (занимавших) должности, указанные в </w:t>
      </w:r>
      <w:hyperlink w:history="0" w:anchor="P37" w:tooltip="1) лиц, замещающих (занимающих):">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5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spacing w:before="240" w:lineRule="auto"/>
        <w:ind w:firstLine="540"/>
        <w:jc w:val="both"/>
      </w:pPr>
      <w:r>
        <w:rPr>
          <w:sz w:val="24"/>
        </w:rPr>
        <w:t xml:space="preserve">2. Контроль за расходами Президента Российской Федерации, членов Правительства Российской Федерации, сенаторов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pPr>
        <w:pStyle w:val="0"/>
        <w:jc w:val="both"/>
      </w:pPr>
      <w:r>
        <w:rPr>
          <w:sz w:val="24"/>
        </w:rPr>
        <w:t xml:space="preserve">(в ред. Федерального </w:t>
      </w:r>
      <w:hyperlink w:history="0" r:id="rId57" w:tooltip="Федеральный закон от 13.06.2023 N 25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13.06.2023 N 253-ФЗ)</w:t>
      </w:r>
    </w:p>
    <w:p>
      <w:pPr>
        <w:pStyle w:val="0"/>
        <w:ind w:firstLine="540"/>
        <w:jc w:val="both"/>
      </w:pPr>
      <w:r>
        <w:rPr>
          <w:sz w:val="24"/>
        </w:rPr>
      </w:r>
    </w:p>
    <w:bookmarkStart w:id="73" w:name="P73"/>
    <w:bookmarkEnd w:id="73"/>
    <w:p>
      <w:pPr>
        <w:pStyle w:val="2"/>
        <w:outlineLvl w:val="0"/>
        <w:ind w:firstLine="540"/>
        <w:jc w:val="both"/>
      </w:pPr>
      <w:r>
        <w:rPr>
          <w:sz w:val="24"/>
        </w:rPr>
        <w:t xml:space="preserve">Статья 3</w:t>
      </w:r>
    </w:p>
    <w:p>
      <w:pPr>
        <w:pStyle w:val="0"/>
        <w:ind w:firstLine="540"/>
        <w:jc w:val="both"/>
      </w:pPr>
      <w:r>
        <w:rPr>
          <w:sz w:val="24"/>
        </w:rPr>
      </w:r>
    </w:p>
    <w:p>
      <w:pPr>
        <w:pStyle w:val="0"/>
        <w:ind w:firstLine="540"/>
        <w:jc w:val="both"/>
      </w:pPr>
      <w:r>
        <w:rPr>
          <w:sz w:val="24"/>
        </w:rPr>
        <w:t xml:space="preserve">(в ред. Федерального </w:t>
      </w:r>
      <w:hyperlink w:history="0" r:id="rId5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ind w:firstLine="540"/>
        <w:jc w:val="both"/>
      </w:pPr>
      <w:r>
        <w:rPr>
          <w:sz w:val="24"/>
        </w:rPr>
      </w:r>
    </w:p>
    <w:bookmarkStart w:id="77" w:name="P77"/>
    <w:bookmarkEnd w:id="77"/>
    <w:p>
      <w:pPr>
        <w:pStyle w:val="0"/>
        <w:ind w:firstLine="540"/>
        <w:jc w:val="both"/>
      </w:pPr>
      <w:r>
        <w:rPr>
          <w:sz w:val="24"/>
        </w:rPr>
        <w:t xml:space="preserve">1. Лицо, замещающее (занимающее)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bookmarkStart w:id="78" w:name="P78"/>
    <w:bookmarkEnd w:id="78"/>
    <w:p>
      <w:pPr>
        <w:pStyle w:val="0"/>
        <w:spacing w:before="240" w:lineRule="auto"/>
        <w:ind w:firstLine="540"/>
        <w:jc w:val="both"/>
      </w:pPr>
      <w:r>
        <w:rPr>
          <w:sz w:val="24"/>
        </w:rPr>
        <w:t xml:space="preserve">2. Сведения, указанные в </w:t>
      </w:r>
      <w:hyperlink w:history="0"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
        <w:r>
          <w:rPr>
            <w:sz w:val="24"/>
            <w:color w:val="0000ff"/>
          </w:rPr>
          <w:t xml:space="preserve">части 1</w:t>
        </w:r>
      </w:hyperlink>
      <w:r>
        <w:rPr>
          <w:sz w:val="24"/>
        </w:rPr>
        <w:t xml:space="preserve"> настоящей статьи, представляются при возникновении оснований, предусмотренных </w:t>
      </w:r>
      <w:hyperlink w:history="0"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
        <w:r>
          <w:rPr>
            <w:sz w:val="24"/>
            <w:color w:val="0000ff"/>
          </w:rPr>
          <w:t xml:space="preserve">частью 1</w:t>
        </w:r>
      </w:hyperlink>
      <w:r>
        <w:rPr>
          <w:sz w:val="24"/>
        </w:rPr>
        <w:t xml:space="preserve"> настоящей статьи, в порядке и сроки, которые </w:t>
      </w:r>
      <w:hyperlink w:history="0" r:id="rId59"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4"/>
            <w:color w:val="0000ff"/>
          </w:rPr>
          <w:t xml:space="preserve">установлены</w:t>
        </w:r>
      </w:hyperlink>
      <w:r>
        <w:rPr>
          <w:sz w:val="24"/>
        </w:rPr>
        <w:t xml:space="preserve">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pPr>
        <w:pStyle w:val="0"/>
        <w:spacing w:before="240" w:lineRule="auto"/>
        <w:ind w:firstLine="540"/>
        <w:jc w:val="both"/>
      </w:pPr>
      <w:r>
        <w:rPr>
          <w:sz w:val="24"/>
        </w:rPr>
        <w:t xml:space="preserve">3. При расчете общего дохода, указанного в </w:t>
      </w:r>
      <w:hyperlink w:history="0"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
        <w:r>
          <w:rPr>
            <w:sz w:val="24"/>
            <w:color w:val="0000ff"/>
          </w:rPr>
          <w:t xml:space="preserve">части 1</w:t>
        </w:r>
      </w:hyperlink>
      <w:r>
        <w:rPr>
          <w:sz w:val="24"/>
        </w:rPr>
        <w:t xml:space="preserve"> настоящей статьи, учитываются доходы супруги (супруга)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полученные в период брака с указанным лицом. Доходы супруги (супруга) указанного лица, полученные до вступления в брак с указанным лицом, не учитываются, но могут указываться при представлении сведений о расходах в качестве источника получения средств, за счет которых понесены расходы по сделкам, предусмотренным </w:t>
      </w:r>
      <w:hyperlink w:history="0"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
        <w:r>
          <w:rPr>
            <w:sz w:val="24"/>
            <w:color w:val="0000ff"/>
          </w:rPr>
          <w:t xml:space="preserve">частью 1</w:t>
        </w:r>
      </w:hyperlink>
      <w:r>
        <w:rPr>
          <w:sz w:val="24"/>
        </w:rPr>
        <w:t xml:space="preserve"> настоящей статьи.</w:t>
      </w:r>
    </w:p>
    <w:p>
      <w:pPr>
        <w:pStyle w:val="0"/>
        <w:jc w:val="both"/>
      </w:pPr>
      <w:r>
        <w:rPr>
          <w:sz w:val="24"/>
        </w:rPr>
        <w:t xml:space="preserve">(часть 3 введена Федеральным </w:t>
      </w:r>
      <w:hyperlink w:history="0" r:id="rId60"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25.04.2026 N 105-ФЗ)</w:t>
      </w:r>
    </w:p>
    <w:bookmarkStart w:id="81" w:name="P81"/>
    <w:bookmarkEnd w:id="81"/>
    <w:p>
      <w:pPr>
        <w:pStyle w:val="0"/>
        <w:spacing w:before="240" w:lineRule="auto"/>
        <w:ind w:firstLine="540"/>
        <w:jc w:val="both"/>
      </w:pPr>
      <w:r>
        <w:rPr>
          <w:sz w:val="24"/>
        </w:rPr>
        <w:t xml:space="preserve">4. Действие положений </w:t>
      </w:r>
      <w:hyperlink w:history="0" w:anchor="P77" w:tooltip="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
        <w:r>
          <w:rPr>
            <w:sz w:val="24"/>
            <w:color w:val="0000ff"/>
          </w:rPr>
          <w:t xml:space="preserve">частей 1</w:t>
        </w:r>
      </w:hyperlink>
      <w:r>
        <w:rPr>
          <w:sz w:val="24"/>
        </w:rPr>
        <w:t xml:space="preserve"> и </w:t>
      </w:r>
      <w:hyperlink w:history="0" w:anchor="P78" w:tooltip="2. 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
        <w:r>
          <w:rPr>
            <w:sz w:val="24"/>
            <w:color w:val="0000ff"/>
          </w:rPr>
          <w:t xml:space="preserve">2</w:t>
        </w:r>
      </w:hyperlink>
      <w:r>
        <w:rPr>
          <w:sz w:val="24"/>
        </w:rPr>
        <w:t xml:space="preserve"> настоящей статьи не распространяется на сделки, совершенные лицом, замещающим (занимающим)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его супругой (супругом) и несовершеннолетними детьми до назначения указанного лица на соответствующую должность, а также на сделки, совершенные супругой (супругом) указанного лица до вступления с ним в брак.</w:t>
      </w:r>
    </w:p>
    <w:p>
      <w:pPr>
        <w:pStyle w:val="0"/>
        <w:jc w:val="both"/>
      </w:pPr>
      <w:r>
        <w:rPr>
          <w:sz w:val="24"/>
        </w:rPr>
        <w:t xml:space="preserve">(часть 4 введена Федеральным </w:t>
      </w:r>
      <w:hyperlink w:history="0" r:id="rId61"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25.04.2026 N 105-ФЗ)</w:t>
      </w:r>
    </w:p>
    <w:p>
      <w:pPr>
        <w:pStyle w:val="0"/>
        <w:spacing w:before="240" w:lineRule="auto"/>
        <w:ind w:firstLine="540"/>
        <w:jc w:val="both"/>
      </w:pPr>
      <w:r>
        <w:rPr>
          <w:sz w:val="24"/>
        </w:rPr>
        <w:t xml:space="preserve">5. Сведения о расходах по сделкам, указанным в </w:t>
      </w:r>
      <w:hyperlink w:history="0" w:anchor="P81" w:tooltip="4. Действие положений частей 1 и 2 настоящей статьи не распространяется на сделки, совершенные лицом, замещающим (занимающим) одну из должностей, указанных в пункте 1 части 1 статьи 2 настоящего Федерального закона, его супругой (супругом) и несовершеннолетними детьми до назначения указанного лица на соответствующую должность, а также на сделки, совершенные супругой (супругом) указанного лица до вступления с ним в брак.">
        <w:r>
          <w:rPr>
            <w:sz w:val="24"/>
            <w:color w:val="0000ff"/>
          </w:rPr>
          <w:t xml:space="preserve">части 4</w:t>
        </w:r>
      </w:hyperlink>
      <w:r>
        <w:rPr>
          <w:sz w:val="24"/>
        </w:rPr>
        <w:t xml:space="preserve"> настоящей статьи, не представляются, контроль за расходами по этим сделкам не осуществляется, имущество, полученное по этим сделкам, не может быть обращено по решению суда в доход Российской Федерации в соответствии с настоящим Федеральным законом, денежные средства в размере, эквивалентном расходам, понесенным по этим сделкам, не могут быть взысканы в доход Российской Федерации.</w:t>
      </w:r>
    </w:p>
    <w:p>
      <w:pPr>
        <w:pStyle w:val="0"/>
        <w:jc w:val="both"/>
      </w:pPr>
      <w:r>
        <w:rPr>
          <w:sz w:val="24"/>
        </w:rPr>
        <w:t xml:space="preserve">(часть 5 введена Федеральным </w:t>
      </w:r>
      <w:hyperlink w:history="0" r:id="rId62"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25.04.2026 N 105-ФЗ)</w:t>
      </w:r>
    </w:p>
    <w:p>
      <w:pPr>
        <w:pStyle w:val="0"/>
        <w:ind w:firstLine="540"/>
        <w:jc w:val="both"/>
      </w:pPr>
      <w:r>
        <w:rPr>
          <w:sz w:val="24"/>
        </w:rPr>
      </w:r>
    </w:p>
    <w:p>
      <w:pPr>
        <w:pStyle w:val="2"/>
        <w:outlineLvl w:val="0"/>
        <w:ind w:firstLine="540"/>
        <w:jc w:val="both"/>
      </w:pPr>
      <w:r>
        <w:rPr>
          <w:sz w:val="24"/>
        </w:rPr>
        <w:t xml:space="preserve">Статья 4</w:t>
      </w:r>
    </w:p>
    <w:p>
      <w:pPr>
        <w:pStyle w:val="0"/>
        <w:ind w:firstLine="540"/>
        <w:jc w:val="both"/>
      </w:pPr>
      <w:r>
        <w:rPr>
          <w:sz w:val="24"/>
        </w:rPr>
      </w:r>
    </w:p>
    <w:bookmarkStart w:id="88" w:name="P88"/>
    <w:bookmarkEnd w:id="88"/>
    <w:p>
      <w:pPr>
        <w:pStyle w:val="0"/>
        <w:ind w:firstLine="540"/>
        <w:jc w:val="both"/>
      </w:pPr>
      <w:r>
        <w:rPr>
          <w:sz w:val="24"/>
        </w:rPr>
        <w:t xml:space="preserve">1. Основанием для принятия решения об осуществлении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его супруги (супруга) и несовершеннолетних детей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pPr>
        <w:pStyle w:val="0"/>
        <w:jc w:val="both"/>
      </w:pPr>
      <w:r>
        <w:rPr>
          <w:sz w:val="24"/>
        </w:rPr>
        <w:t xml:space="preserve">(в ред. Федеральных законов от 22.12.2014 </w:t>
      </w:r>
      <w:hyperlink w:history="0" r:id="rId63"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31.07.2020 </w:t>
      </w:r>
      <w:hyperlink w:history="0" r:id="rId64"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rPr>
        <w:t xml:space="preserve">, от 01.04.2022 </w:t>
      </w:r>
      <w:hyperlink w:history="0" r:id="rId65"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rPr>
        <w:t xml:space="preserve">, от 25.04.2026 </w:t>
      </w:r>
      <w:hyperlink w:history="0" r:id="rId66"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04.06.2018 </w:t>
      </w:r>
      <w:hyperlink w:history="0" r:id="rId67"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28.12.2022 </w:t>
      </w:r>
      <w:hyperlink w:history="0" r:id="rId68"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6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pPr>
        <w:pStyle w:val="0"/>
        <w:spacing w:before="240" w:lineRule="auto"/>
        <w:ind w:firstLine="540"/>
        <w:jc w:val="both"/>
      </w:pPr>
      <w:r>
        <w:rPr>
          <w:sz w:val="24"/>
        </w:rPr>
        <w:t xml:space="preserve">3) Общественной палатой Российской Федерации;</w:t>
      </w:r>
    </w:p>
    <w:p>
      <w:pPr>
        <w:pStyle w:val="0"/>
        <w:spacing w:before="240" w:lineRule="auto"/>
        <w:ind w:firstLine="540"/>
        <w:jc w:val="both"/>
      </w:pPr>
      <w:r>
        <w:rPr>
          <w:sz w:val="24"/>
        </w:rPr>
        <w:t xml:space="preserve">4) общероссийскими средствами массовой информации.</w:t>
      </w:r>
    </w:p>
    <w:p>
      <w:pPr>
        <w:pStyle w:val="0"/>
        <w:spacing w:before="240" w:lineRule="auto"/>
        <w:ind w:firstLine="540"/>
        <w:jc w:val="both"/>
      </w:pPr>
      <w:r>
        <w:rPr>
          <w:sz w:val="24"/>
        </w:rPr>
        <w:t xml:space="preserve">1.1. Основанием для принятия решения об осуществлении контроля за расходами лица,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history="0" w:anchor="P245"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w:r>
          <w:rPr>
            <w:sz w:val="24"/>
            <w:color w:val="0000ff"/>
          </w:rPr>
          <w:t xml:space="preserve">частью 6 статьи 16</w:t>
        </w:r>
      </w:hyperlink>
      <w:r>
        <w:rPr>
          <w:sz w:val="24"/>
        </w:rPr>
        <w:t xml:space="preserve"> настоящего Федерального закона.</w:t>
      </w:r>
    </w:p>
    <w:p>
      <w:pPr>
        <w:pStyle w:val="0"/>
        <w:jc w:val="both"/>
      </w:pPr>
      <w:r>
        <w:rPr>
          <w:sz w:val="24"/>
        </w:rPr>
        <w:t xml:space="preserve">(часть 1.1 введена Федеральным </w:t>
      </w:r>
      <w:hyperlink w:history="0" r:id="rId70"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w:t>
      </w:r>
    </w:p>
    <w:p>
      <w:pPr>
        <w:pStyle w:val="0"/>
        <w:spacing w:before="240" w:lineRule="auto"/>
        <w:ind w:firstLine="540"/>
        <w:jc w:val="both"/>
      </w:pPr>
      <w:r>
        <w:rPr>
          <w:sz w:val="24"/>
        </w:rPr>
        <w:t xml:space="preserve">2. Информация анонимного характера не может служить основанием для принятия решения об осуществлении контроля за расходами лиц, замещающих (занимающих) или замещавших (занимавших) должности, указанные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их супруг (супругов) и несовершеннолетних детей.</w:t>
      </w:r>
    </w:p>
    <w:p>
      <w:pPr>
        <w:pStyle w:val="0"/>
        <w:jc w:val="both"/>
      </w:pPr>
      <w:r>
        <w:rPr>
          <w:sz w:val="24"/>
        </w:rPr>
        <w:t xml:space="preserve">(в ред. Федерального </w:t>
      </w:r>
      <w:hyperlink w:history="0" r:id="rId7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spacing w:before="240" w:lineRule="auto"/>
        <w:ind w:firstLine="540"/>
        <w:jc w:val="both"/>
      </w:pPr>
      <w:r>
        <w:rPr>
          <w:sz w:val="24"/>
        </w:rPr>
        <w:t xml:space="preserve">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w:t>
      </w:r>
      <w:hyperlink w:history="0" w:anchor="P88" w:tooltip="1. 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
        <w:r>
          <w:rPr>
            <w:sz w:val="24"/>
            <w:color w:val="0000ff"/>
          </w:rPr>
          <w:t xml:space="preserve">части 1</w:t>
        </w:r>
      </w:hyperlink>
      <w:r>
        <w:rPr>
          <w:sz w:val="24"/>
        </w:rPr>
        <w:t xml:space="preserve"> настоящей статьи.</w:t>
      </w:r>
    </w:p>
    <w:p>
      <w:pPr>
        <w:pStyle w:val="0"/>
        <w:jc w:val="both"/>
      </w:pPr>
      <w:r>
        <w:rPr>
          <w:sz w:val="24"/>
        </w:rPr>
        <w:t xml:space="preserve">(часть 3 в ред. Федерального </w:t>
      </w:r>
      <w:hyperlink w:history="0" r:id="rId7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 Контроль за расходами лица, замещающего (занимающего) или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включает в себя:</w:t>
      </w:r>
    </w:p>
    <w:p>
      <w:pPr>
        <w:pStyle w:val="0"/>
        <w:jc w:val="both"/>
      </w:pPr>
      <w:r>
        <w:rPr>
          <w:sz w:val="24"/>
        </w:rPr>
        <w:t xml:space="preserve">(в ред. Федерального </w:t>
      </w:r>
      <w:hyperlink w:history="0" r:id="rId7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bookmarkStart w:id="103" w:name="P103"/>
    <w:bookmarkEnd w:id="103"/>
    <w:p>
      <w:pPr>
        <w:pStyle w:val="0"/>
        <w:spacing w:before="240" w:lineRule="auto"/>
        <w:ind w:firstLine="540"/>
        <w:jc w:val="both"/>
      </w:pPr>
      <w:r>
        <w:rPr>
          <w:sz w:val="24"/>
        </w:rPr>
        <w:t xml:space="preserve">1) истребование от данного лица сведений:</w:t>
      </w:r>
    </w:p>
    <w:bookmarkStart w:id="104" w:name="P104"/>
    <w:bookmarkEnd w:id="104"/>
    <w:p>
      <w:pPr>
        <w:pStyle w:val="0"/>
        <w:spacing w:before="240" w:lineRule="auto"/>
        <w:ind w:firstLine="540"/>
        <w:jc w:val="both"/>
      </w:pPr>
      <w:r>
        <w:rPr>
          <w:sz w:val="24"/>
        </w:rPr>
        <w:t xml:space="preserve">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w:t>
      </w:r>
    </w:p>
    <w:p>
      <w:pPr>
        <w:pStyle w:val="0"/>
        <w:jc w:val="both"/>
      </w:pPr>
      <w:r>
        <w:rPr>
          <w:sz w:val="24"/>
        </w:rPr>
        <w:t xml:space="preserve">(в ред. Федеральных законов от 22.12.2014 </w:t>
      </w:r>
      <w:hyperlink w:history="0" r:id="rId74"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sz w:val="24"/>
            <w:color w:val="0000ff"/>
          </w:rPr>
          <w:t xml:space="preserve">N 431-ФЗ</w:t>
        </w:r>
      </w:hyperlink>
      <w:r>
        <w:rPr>
          <w:sz w:val="24"/>
        </w:rPr>
        <w:t xml:space="preserve">, от 31.07.2020 </w:t>
      </w:r>
      <w:hyperlink w:history="0" r:id="rId75"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rPr>
        <w:t xml:space="preserve">, от 01.04.2022 </w:t>
      </w:r>
      <w:hyperlink w:history="0" r:id="rId76"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rPr>
        <w:t xml:space="preserve">, от 25.04.2026 </w:t>
      </w:r>
      <w:hyperlink w:history="0" r:id="rId77"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б) об источниках получения средств, за счет которых совершена сделка, указанная в </w:t>
      </w:r>
      <w:hyperlink w:history="0" w:anchor="P104" w:tooltip="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его супруги (супр...">
        <w:r>
          <w:rPr>
            <w:sz w:val="24"/>
            <w:color w:val="0000ff"/>
          </w:rPr>
          <w:t xml:space="preserve">подпункте "а"</w:t>
        </w:r>
      </w:hyperlink>
      <w:r>
        <w:rPr>
          <w:sz w:val="24"/>
        </w:rPr>
        <w:t xml:space="preserve"> настоящего пункта;</w:t>
      </w:r>
    </w:p>
    <w:p>
      <w:pPr>
        <w:pStyle w:val="0"/>
        <w:spacing w:before="240" w:lineRule="auto"/>
        <w:ind w:firstLine="540"/>
        <w:jc w:val="both"/>
      </w:pPr>
      <w:r>
        <w:rPr>
          <w:sz w:val="24"/>
        </w:rPr>
        <w:t xml:space="preserve">2) проверку достоверности и полноты сведений, предусмотренных </w:t>
      </w:r>
      <w:hyperlink w:history="0" w:anchor="P73" w:tooltip="Статья 3">
        <w:r>
          <w:rPr>
            <w:sz w:val="24"/>
            <w:color w:val="0000ff"/>
          </w:rPr>
          <w:t xml:space="preserve">частью 1 статьи 3</w:t>
        </w:r>
      </w:hyperlink>
      <w:r>
        <w:rPr>
          <w:sz w:val="24"/>
        </w:rPr>
        <w:t xml:space="preserve"> настоящего Федерального закона и </w:t>
      </w:r>
      <w:hyperlink w:history="0" w:anchor="P103" w:tooltip="1) истребование от данного лица сведений:">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w:t>
      </w:r>
    </w:p>
    <w:p>
      <w:pPr>
        <w:pStyle w:val="0"/>
        <w:jc w:val="both"/>
      </w:pPr>
      <w:r>
        <w:rPr>
          <w:sz w:val="24"/>
        </w:rPr>
        <w:t xml:space="preserve">(в ред. Федеральных законов от 31.07.2020 </w:t>
      </w:r>
      <w:hyperlink w:history="0" r:id="rId7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rPr>
        <w:t xml:space="preserve">, от 01.04.2022 </w:t>
      </w:r>
      <w:hyperlink w:history="0" r:id="rId79"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5</w:t>
      </w:r>
    </w:p>
    <w:p>
      <w:pPr>
        <w:pStyle w:val="0"/>
        <w:ind w:firstLine="540"/>
        <w:jc w:val="both"/>
      </w:pPr>
      <w:r>
        <w:rPr>
          <w:sz w:val="24"/>
        </w:rPr>
      </w:r>
    </w:p>
    <w:p>
      <w:pPr>
        <w:pStyle w:val="0"/>
        <w:ind w:firstLine="540"/>
        <w:jc w:val="both"/>
      </w:pPr>
      <w:r>
        <w:rPr>
          <w:sz w:val="24"/>
        </w:rPr>
        <w:t xml:space="preserve">1. 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history="0" w:anchor="P38" w:tooltip="а) 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
        <w:r>
          <w:rPr>
            <w:sz w:val="24"/>
            <w:color w:val="0000ff"/>
          </w:rPr>
          <w:t xml:space="preserve">подпунктах "а"</w:t>
        </w:r>
      </w:hyperlink>
      <w:r>
        <w:rPr>
          <w:sz w:val="24"/>
        </w:rPr>
        <w:t xml:space="preserve">, </w:t>
      </w:r>
      <w:hyperlink w:history="0" w:anchor="P40" w:tooltip="б) должности членов Совета директоров Центрального банка Российской Федерации (далее - Банк России);">
        <w:r>
          <w:rPr>
            <w:sz w:val="24"/>
            <w:color w:val="0000ff"/>
          </w:rPr>
          <w:t xml:space="preserve">"б"</w:t>
        </w:r>
      </w:hyperlink>
      <w:r>
        <w:rPr>
          <w:sz w:val="24"/>
        </w:rPr>
        <w:t xml:space="preserve"> и </w:t>
      </w:r>
      <w:hyperlink w:history="0" w:anchor="P62" w:tooltip="о) должности атаманов всероссийского и войсковых казачьих обществ, внесенных в государственный реестр казачьих обществ в Российской Федерации;">
        <w:r>
          <w:rPr>
            <w:sz w:val="24"/>
            <w:color w:val="0000ff"/>
          </w:rPr>
          <w:t xml:space="preserve">"о" пункта 1 части 1 статьи 2</w:t>
        </w:r>
      </w:hyperlink>
      <w:r>
        <w:rPr>
          <w:sz w:val="24"/>
        </w:rPr>
        <w:t xml:space="preserve"> настоящего Федерального закона, должности, указанные в </w:t>
      </w:r>
      <w:hyperlink w:history="0"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подпунктах "д"</w:t>
        </w:r>
      </w:hyperlink>
      <w:r>
        <w:rPr>
          <w:sz w:val="24"/>
        </w:rPr>
        <w:t xml:space="preserve">, </w:t>
      </w:r>
      <w:hyperlink w:history="0"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"и"</w:t>
        </w:r>
      </w:hyperlink>
      <w:r>
        <w:rPr>
          <w:sz w:val="24"/>
        </w:rPr>
        <w:t xml:space="preserve"> - </w:t>
      </w:r>
      <w:hyperlink w:history="0"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"м"</w:t>
        </w:r>
      </w:hyperlink>
      <w:r>
        <w:rPr>
          <w:sz w:val="24"/>
        </w:rPr>
        <w:t xml:space="preserve"> и </w:t>
      </w:r>
      <w:hyperlink w:history="0" w:anchor="P64" w:tooltip="п) должности руководителей государственных (муниципальных) учреждений;">
        <w:r>
          <w:rPr>
            <w:sz w:val="24"/>
            <w:color w:val="0000ff"/>
          </w:rPr>
          <w:t xml:space="preserve">"п" пункта 1 части 1 статьи 2</w:t>
        </w:r>
      </w:hyperlink>
      <w:r>
        <w:rPr>
          <w:sz w:val="24"/>
        </w:rP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pPr>
        <w:pStyle w:val="0"/>
        <w:jc w:val="both"/>
      </w:pPr>
      <w:r>
        <w:rPr>
          <w:sz w:val="24"/>
        </w:rPr>
        <w:t xml:space="preserve">(в ред. Федеральных законов от 04.06.2018 </w:t>
      </w:r>
      <w:hyperlink w:history="0" r:id="rId80"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03.08.2018 </w:t>
      </w:r>
      <w:hyperlink w:history="0" r:id="rId8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rPr>
        <w:t xml:space="preserve">, от 30.12.2021 </w:t>
      </w:r>
      <w:hyperlink w:history="0" r:id="rId82"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18.03.2023 </w:t>
      </w:r>
      <w:hyperlink w:history="0" r:id="rId83"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28.12.2025 </w:t>
      </w:r>
      <w:hyperlink w:history="0" r:id="rId8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history="0"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подпунктах "д"</w:t>
        </w:r>
      </w:hyperlink>
      <w:r>
        <w:rPr>
          <w:sz w:val="24"/>
        </w:rPr>
        <w:t xml:space="preserve">, </w:t>
      </w:r>
      <w:hyperlink w:history="0"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"м"</w:t>
        </w:r>
      </w:hyperlink>
      <w:r>
        <w:rPr>
          <w:sz w:val="24"/>
        </w:rPr>
        <w:t xml:space="preserve"> и </w:t>
      </w:r>
      <w:hyperlink w:history="0" w:anchor="P64" w:tooltip="п) должности руководителей государственных (муниципальных) учреждений;">
        <w:r>
          <w:rPr>
            <w:sz w:val="24"/>
            <w:color w:val="0000ff"/>
          </w:rPr>
          <w:t xml:space="preserve">"п" пункта 1 части 1 статьи 2</w:t>
        </w:r>
      </w:hyperlink>
      <w:r>
        <w:rPr>
          <w:sz w:val="24"/>
        </w:rP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pPr>
        <w:pStyle w:val="0"/>
        <w:jc w:val="both"/>
      </w:pPr>
      <w:r>
        <w:rPr>
          <w:sz w:val="24"/>
        </w:rPr>
        <w:t xml:space="preserve">(в ред. Федерального </w:t>
      </w:r>
      <w:hyperlink w:history="0" r:id="rId8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history="0" w:anchor="P41" w:tooltip="в) государственные должности субъектов Российской Федерации;">
        <w:r>
          <w:rPr>
            <w:sz w:val="24"/>
            <w:color w:val="0000ff"/>
          </w:rPr>
          <w:t xml:space="preserve">подпунктах "в"</w:t>
        </w:r>
      </w:hyperlink>
      <w:r>
        <w:rPr>
          <w:sz w:val="24"/>
        </w:rPr>
        <w:t xml:space="preserve">, </w:t>
      </w:r>
      <w:hyperlink w:history="0" w:anchor="P42" w:tooltip="г) муниципальные должности;">
        <w:r>
          <w:rPr>
            <w:sz w:val="24"/>
            <w:color w:val="0000ff"/>
          </w:rPr>
          <w:t xml:space="preserve">"г"</w:t>
        </w:r>
      </w:hyperlink>
      <w:r>
        <w:rPr>
          <w:sz w:val="24"/>
        </w:rPr>
        <w:t xml:space="preserve">, </w:t>
      </w:r>
      <w:hyperlink w:history="0" w:anchor="P46" w:tooltip="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"е"</w:t>
        </w:r>
      </w:hyperlink>
      <w:r>
        <w:rPr>
          <w:sz w:val="24"/>
        </w:rPr>
        <w:t xml:space="preserve"> и </w:t>
      </w:r>
      <w:hyperlink w:history="0" w:anchor="P48" w:tooltip="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"ж" пункта 1 части 1 статьи 2</w:t>
        </w:r>
      </w:hyperlink>
      <w:r>
        <w:rPr>
          <w:sz w:val="24"/>
        </w:rP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pPr>
        <w:pStyle w:val="0"/>
        <w:jc w:val="both"/>
      </w:pPr>
      <w:r>
        <w:rPr>
          <w:sz w:val="24"/>
        </w:rPr>
        <w:t xml:space="preserve">(часть 3 в ред. Федерального </w:t>
      </w:r>
      <w:hyperlink w:history="0" r:id="rId8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 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history="0" w:anchor="P50" w:tooltip="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подпункте "з" пункта 1 части 1 статьи 2</w:t>
        </w:r>
      </w:hyperlink>
      <w:r>
        <w:rPr>
          <w:sz w:val="24"/>
        </w:rP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pPr>
        <w:pStyle w:val="0"/>
        <w:jc w:val="both"/>
      </w:pPr>
      <w:r>
        <w:rPr>
          <w:sz w:val="24"/>
        </w:rPr>
        <w:t xml:space="preserve">(в ред. Федеральных законов от 30.12.2021 </w:t>
      </w:r>
      <w:hyperlink w:history="0" r:id="rId87"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18.03.2023 </w:t>
      </w:r>
      <w:hyperlink w:history="0" r:id="rId88"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w:t>
      </w:r>
    </w:p>
    <w:p>
      <w:pPr>
        <w:pStyle w:val="0"/>
        <w:spacing w:before="240" w:lineRule="auto"/>
        <w:ind w:firstLine="540"/>
        <w:jc w:val="both"/>
      </w:pPr>
      <w:r>
        <w:rPr>
          <w:sz w:val="24"/>
        </w:rPr>
        <w:t xml:space="preserve">5.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history="0"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подпунктах "и"</w:t>
        </w:r>
      </w:hyperlink>
      <w:r>
        <w:rPr>
          <w:sz w:val="24"/>
        </w:rPr>
        <w:t xml:space="preserve"> - </w:t>
      </w:r>
      <w:hyperlink w:history="0" w:anchor="P56" w:tooltip="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"л" пункта 1 части 1 статьи 2</w:t>
        </w:r>
      </w:hyperlink>
      <w:r>
        <w:rPr>
          <w:sz w:val="24"/>
        </w:rP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pPr>
        <w:pStyle w:val="0"/>
        <w:jc w:val="both"/>
      </w:pPr>
      <w:r>
        <w:rPr>
          <w:sz w:val="24"/>
        </w:rPr>
        <w:t xml:space="preserve">(в ред. Федеральных законов от 28.12.2022 </w:t>
      </w:r>
      <w:hyperlink w:history="0" r:id="rId8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9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6. Решение об осуществлении контроля за расходами лиц, замещающих (занимающих) должности, указанные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их супруг (супругов) и несовершеннолетних детей принимается в </w:t>
      </w:r>
      <w:r>
        <w:rPr>
          <w:sz w:val="24"/>
        </w:rPr>
        <w:t xml:space="preserve">порядке</w:t>
      </w:r>
      <w:r>
        <w:rPr>
          <w:sz w:val="24"/>
        </w:rPr>
        <w:t xml:space="preserve">,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pPr>
        <w:pStyle w:val="0"/>
        <w:jc w:val="both"/>
      </w:pPr>
      <w:r>
        <w:rPr>
          <w:sz w:val="24"/>
        </w:rPr>
        <w:t xml:space="preserve">(в ред. Федеральных законов от 28.12.2022 </w:t>
      </w:r>
      <w:hyperlink w:history="0" r:id="rId9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92"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7. Решение об осуществлении контроля за расходами лиц, замещавших (занимавших) должности, указанные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
    <w:p>
      <w:pPr>
        <w:pStyle w:val="0"/>
        <w:jc w:val="both"/>
      </w:pPr>
      <w:r>
        <w:rPr>
          <w:sz w:val="24"/>
        </w:rPr>
        <w:t xml:space="preserve">(часть 7 введена Федеральным </w:t>
      </w:r>
      <w:hyperlink w:history="0" r:id="rId93"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w:t>
      </w:r>
    </w:p>
    <w:p>
      <w:pPr>
        <w:pStyle w:val="0"/>
        <w:ind w:firstLine="540"/>
        <w:jc w:val="both"/>
      </w:pPr>
      <w:r>
        <w:rPr>
          <w:sz w:val="24"/>
        </w:rPr>
      </w:r>
    </w:p>
    <w:bookmarkStart w:id="128" w:name="P128"/>
    <w:bookmarkEnd w:id="128"/>
    <w:p>
      <w:pPr>
        <w:pStyle w:val="2"/>
        <w:outlineLvl w:val="0"/>
        <w:ind w:firstLine="540"/>
        <w:jc w:val="both"/>
      </w:pPr>
      <w:r>
        <w:rPr>
          <w:sz w:val="24"/>
        </w:rPr>
        <w:t xml:space="preserve">Статья 6</w:t>
      </w:r>
    </w:p>
    <w:p>
      <w:pPr>
        <w:pStyle w:val="0"/>
        <w:ind w:firstLine="540"/>
        <w:jc w:val="both"/>
      </w:pPr>
      <w:r>
        <w:rPr>
          <w:sz w:val="24"/>
        </w:rPr>
      </w:r>
    </w:p>
    <w:p>
      <w:pPr>
        <w:pStyle w:val="0"/>
        <w:ind w:firstLine="540"/>
        <w:jc w:val="both"/>
      </w:pPr>
      <w:r>
        <w:rPr>
          <w:sz w:val="24"/>
        </w:rPr>
        <w:t xml:space="preserve">1. 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history="0" w:anchor="P38" w:tooltip="а) государственные должности Российской Федерации, в отношении которых федеральными законами не установлен иной порядок осуществления контроля за расходами;">
        <w:r>
          <w:rPr>
            <w:sz w:val="24"/>
            <w:color w:val="0000ff"/>
          </w:rPr>
          <w:t xml:space="preserve">подпунктах "а"</w:t>
        </w:r>
      </w:hyperlink>
      <w:r>
        <w:rPr>
          <w:sz w:val="24"/>
        </w:rPr>
        <w:t xml:space="preserve">, </w:t>
      </w:r>
      <w:hyperlink w:history="0" w:anchor="P40" w:tooltip="б) должности членов Совета директоров Центрального банка Российской Федерации (далее - Банк России);">
        <w:r>
          <w:rPr>
            <w:sz w:val="24"/>
            <w:color w:val="0000ff"/>
          </w:rPr>
          <w:t xml:space="preserve">"б"</w:t>
        </w:r>
      </w:hyperlink>
      <w:r>
        <w:rPr>
          <w:sz w:val="24"/>
        </w:rPr>
        <w:t xml:space="preserve"> и </w:t>
      </w:r>
      <w:hyperlink w:history="0" w:anchor="P62" w:tooltip="о) должности атаманов всероссийского и войсковых казачьих обществ, внесенных в государственный реестр казачьих обществ в Российской Федерации;">
        <w:r>
          <w:rPr>
            <w:sz w:val="24"/>
            <w:color w:val="0000ff"/>
          </w:rPr>
          <w:t xml:space="preserve">"о" пункта 1 части 1 статьи 2</w:t>
        </w:r>
      </w:hyperlink>
      <w:r>
        <w:rPr>
          <w:sz w:val="24"/>
        </w:rPr>
        <w:t xml:space="preserve"> настоящего Федерального закона, должности, указанные в </w:t>
      </w:r>
      <w:hyperlink w:history="0"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подпунктах "д"</w:t>
        </w:r>
      </w:hyperlink>
      <w:r>
        <w:rPr>
          <w:sz w:val="24"/>
        </w:rPr>
        <w:t xml:space="preserve">, </w:t>
      </w:r>
      <w:hyperlink w:history="0"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"и"</w:t>
        </w:r>
      </w:hyperlink>
      <w:r>
        <w:rPr>
          <w:sz w:val="24"/>
        </w:rPr>
        <w:t xml:space="preserve"> - </w:t>
      </w:r>
      <w:hyperlink w:history="0"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"м"</w:t>
        </w:r>
      </w:hyperlink>
      <w:r>
        <w:rPr>
          <w:sz w:val="24"/>
        </w:rPr>
        <w:t xml:space="preserve"> и </w:t>
      </w:r>
      <w:hyperlink w:history="0" w:anchor="P64" w:tooltip="п) должности руководителей государственных (муниципальных) учреждений;">
        <w:r>
          <w:rPr>
            <w:sz w:val="24"/>
            <w:color w:val="0000ff"/>
          </w:rPr>
          <w:t xml:space="preserve">"п" пункта 1 части 1 статьи 2</w:t>
        </w:r>
      </w:hyperlink>
      <w:r>
        <w:rPr>
          <w:sz w:val="24"/>
        </w:rPr>
        <w:t xml:space="preserve"> настоящего Федерального закона,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
    <w:p>
      <w:pPr>
        <w:pStyle w:val="0"/>
        <w:jc w:val="both"/>
      </w:pPr>
      <w:r>
        <w:rPr>
          <w:sz w:val="24"/>
        </w:rPr>
        <w:t xml:space="preserve">(в ред. Федеральных законов от 04.06.2018 </w:t>
      </w:r>
      <w:hyperlink w:history="0" r:id="rId9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03.08.2018 </w:t>
      </w:r>
      <w:hyperlink w:history="0" r:id="rId95"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rPr>
        <w:t xml:space="preserve">, от 30.12.2021 </w:t>
      </w:r>
      <w:hyperlink w:history="0" r:id="rId96"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18.03.2023 </w:t>
      </w:r>
      <w:hyperlink w:history="0" r:id="rId97"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 от 28.12.2025 </w:t>
      </w:r>
      <w:hyperlink w:history="0" r:id="rId9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2. 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history="0" w:anchor="P44" w:tooltip="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подпунктах "д"</w:t>
        </w:r>
      </w:hyperlink>
      <w:r>
        <w:rPr>
          <w:sz w:val="24"/>
        </w:rPr>
        <w:t xml:space="preserve">, </w:t>
      </w:r>
      <w:hyperlink w:history="0" w:anchor="P58" w:tooltip="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"м"</w:t>
        </w:r>
      </w:hyperlink>
      <w:r>
        <w:rPr>
          <w:sz w:val="24"/>
        </w:rPr>
        <w:t xml:space="preserve"> и </w:t>
      </w:r>
      <w:hyperlink w:history="0" w:anchor="P64" w:tooltip="п) должности руководителей государственных (муниципальных) учреждений;">
        <w:r>
          <w:rPr>
            <w:sz w:val="24"/>
            <w:color w:val="0000ff"/>
          </w:rPr>
          <w:t xml:space="preserve">"п" пункта 1 части 1 статьи 2</w:t>
        </w:r>
      </w:hyperlink>
      <w:r>
        <w:rPr>
          <w:sz w:val="24"/>
        </w:rP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pPr>
        <w:pStyle w:val="0"/>
        <w:jc w:val="both"/>
      </w:pPr>
      <w:r>
        <w:rPr>
          <w:sz w:val="24"/>
        </w:rPr>
        <w:t xml:space="preserve">(в ред. Федерального </w:t>
      </w:r>
      <w:hyperlink w:history="0" r:id="rId99"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3. 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history="0" w:anchor="P41" w:tooltip="в) государственные должности субъектов Российской Федерации;">
        <w:r>
          <w:rPr>
            <w:sz w:val="24"/>
            <w:color w:val="0000ff"/>
          </w:rPr>
          <w:t xml:space="preserve">подпунктах "в"</w:t>
        </w:r>
      </w:hyperlink>
      <w:r>
        <w:rPr>
          <w:sz w:val="24"/>
        </w:rPr>
        <w:t xml:space="preserve">, </w:t>
      </w:r>
      <w:hyperlink w:history="0" w:anchor="P42" w:tooltip="г) муниципальные должности;">
        <w:r>
          <w:rPr>
            <w:sz w:val="24"/>
            <w:color w:val="0000ff"/>
          </w:rPr>
          <w:t xml:space="preserve">"г"</w:t>
        </w:r>
      </w:hyperlink>
      <w:r>
        <w:rPr>
          <w:sz w:val="24"/>
        </w:rPr>
        <w:t xml:space="preserve">, </w:t>
      </w:r>
      <w:hyperlink w:history="0" w:anchor="P46" w:tooltip="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"е"</w:t>
        </w:r>
      </w:hyperlink>
      <w:r>
        <w:rPr>
          <w:sz w:val="24"/>
        </w:rPr>
        <w:t xml:space="preserve"> и </w:t>
      </w:r>
      <w:hyperlink w:history="0" w:anchor="P48" w:tooltip="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"ж" пункта 1 части 1 статьи 2</w:t>
        </w:r>
      </w:hyperlink>
      <w:r>
        <w:rPr>
          <w:sz w:val="24"/>
        </w:rP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pPr>
        <w:pStyle w:val="0"/>
        <w:jc w:val="both"/>
      </w:pPr>
      <w:r>
        <w:rPr>
          <w:sz w:val="24"/>
        </w:rPr>
        <w:t xml:space="preserve">(в ред. Федерального </w:t>
      </w:r>
      <w:hyperlink w:history="0" r:id="rId10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4. 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history="0" w:anchor="P50" w:tooltip="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подпункте "з" пункта 1 части 1 статьи 2</w:t>
        </w:r>
      </w:hyperlink>
      <w:r>
        <w:rPr>
          <w:sz w:val="24"/>
        </w:rP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
    <w:p>
      <w:pPr>
        <w:pStyle w:val="0"/>
        <w:jc w:val="both"/>
      </w:pPr>
      <w:r>
        <w:rPr>
          <w:sz w:val="24"/>
        </w:rPr>
        <w:t xml:space="preserve">(в ред. Федеральных законов от 30.12.2021 </w:t>
      </w:r>
      <w:hyperlink w:history="0" r:id="rId101"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N 471-ФЗ</w:t>
        </w:r>
      </w:hyperlink>
      <w:r>
        <w:rPr>
          <w:sz w:val="24"/>
        </w:rPr>
        <w:t xml:space="preserve">, от 18.03.2023 </w:t>
      </w:r>
      <w:hyperlink w:history="0" r:id="rId102" w:tooltip="Федеральный закон от 18.03.2023 N 70-ФЗ &quot;О внесении изменений в отдельные законодательные акты Российской Федерации&quot; {КонсультантПлюс}">
        <w:r>
          <w:rPr>
            <w:sz w:val="24"/>
            <w:color w:val="0000ff"/>
          </w:rPr>
          <w:t xml:space="preserve">N 70-ФЗ</w:t>
        </w:r>
      </w:hyperlink>
      <w:r>
        <w:rPr>
          <w:sz w:val="24"/>
        </w:rPr>
        <w:t xml:space="preserve">)</w:t>
      </w:r>
    </w:p>
    <w:p>
      <w:pPr>
        <w:pStyle w:val="0"/>
        <w:spacing w:before="240" w:lineRule="auto"/>
        <w:ind w:firstLine="540"/>
        <w:jc w:val="both"/>
      </w:pPr>
      <w:r>
        <w:rPr>
          <w:sz w:val="24"/>
        </w:rPr>
        <w:t xml:space="preserve">5.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history="0" w:anchor="P52" w:tooltip="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подпунктах "и"</w:t>
        </w:r>
      </w:hyperlink>
      <w:r>
        <w:rPr>
          <w:sz w:val="24"/>
        </w:rPr>
        <w:t xml:space="preserve"> - </w:t>
      </w:r>
      <w:hyperlink w:history="0" w:anchor="P56" w:tooltip="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законом от 25 декабря 2008 года N 273-ФЗ &quot;О противодействии коррупции&quot;;">
        <w:r>
          <w:rPr>
            <w:sz w:val="24"/>
            <w:color w:val="0000ff"/>
          </w:rPr>
          <w:t xml:space="preserve">"л" пункта 1 части 1 статьи 2</w:t>
        </w:r>
      </w:hyperlink>
      <w:r>
        <w:rPr>
          <w:sz w:val="24"/>
        </w:rP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pPr>
        <w:pStyle w:val="0"/>
        <w:jc w:val="both"/>
      </w:pPr>
      <w:r>
        <w:rPr>
          <w:sz w:val="24"/>
        </w:rPr>
        <w:t xml:space="preserve">(в ред. Федеральных законов от 28.12.2022 </w:t>
      </w:r>
      <w:hyperlink w:history="0" r:id="rId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04"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7</w:t>
      </w:r>
    </w:p>
    <w:p>
      <w:pPr>
        <w:pStyle w:val="0"/>
        <w:ind w:firstLine="540"/>
        <w:jc w:val="both"/>
      </w:pPr>
      <w:r>
        <w:rPr>
          <w:sz w:val="24"/>
        </w:rPr>
      </w:r>
    </w:p>
    <w:p>
      <w:pPr>
        <w:pStyle w:val="0"/>
        <w:ind w:firstLine="540"/>
        <w:jc w:val="both"/>
      </w:pPr>
      <w:r>
        <w:rPr>
          <w:sz w:val="24"/>
        </w:rPr>
        <w:t xml:space="preserve">1. Государственные органы (подразделения государственных органов), подразделения либо должностные лица, указанные в </w:t>
      </w:r>
      <w:hyperlink w:history="0" w:anchor="P128" w:tooltip="Статья 6">
        <w:r>
          <w:rPr>
            <w:sz w:val="24"/>
            <w:color w:val="0000ff"/>
          </w:rPr>
          <w:t xml:space="preserve">статье 6</w:t>
        </w:r>
      </w:hyperlink>
      <w:r>
        <w:rPr>
          <w:sz w:val="24"/>
        </w:rP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замещающее (занимающее)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обратилось с ходатайством в соответствии с </w:t>
      </w:r>
      <w:hyperlink w:history="0" w:anchor="P165" w:tooltip="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
        <w:r>
          <w:rPr>
            <w:sz w:val="24"/>
            <w:color w:val="0000ff"/>
          </w:rPr>
          <w:t xml:space="preserve">пунктом 3 части 2 статьи 9</w:t>
        </w:r>
      </w:hyperlink>
      <w:r>
        <w:rPr>
          <w:sz w:val="24"/>
        </w:rP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w:t>
      </w:r>
    </w:p>
    <w:p>
      <w:pPr>
        <w:pStyle w:val="0"/>
        <w:spacing w:before="240" w:lineRule="auto"/>
        <w:ind w:firstLine="540"/>
        <w:jc w:val="both"/>
      </w:pPr>
      <w:r>
        <w:rPr>
          <w:sz w:val="24"/>
        </w:rPr>
        <w:t xml:space="preserve">2. Проверка достоверности и полноты сведений, предусмотренных </w:t>
      </w:r>
      <w:hyperlink w:history="0" w:anchor="P73" w:tooltip="Статья 3">
        <w:r>
          <w:rPr>
            <w:sz w:val="24"/>
            <w:color w:val="0000ff"/>
          </w:rPr>
          <w:t xml:space="preserve">частью 1 статьи 3</w:t>
        </w:r>
      </w:hyperlink>
      <w:r>
        <w:rPr>
          <w:sz w:val="24"/>
        </w:rPr>
        <w:t xml:space="preserve"> и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 предоставлении имеющейся у них информации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pPr>
        <w:pStyle w:val="0"/>
        <w:spacing w:before="240" w:lineRule="auto"/>
        <w:ind w:firstLine="540"/>
        <w:jc w:val="both"/>
      </w:pPr>
      <w:r>
        <w:rPr>
          <w:sz w:val="24"/>
        </w:rPr>
        <w:t xml:space="preserve">3. 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 и о необходимости представить сведения, предусмотренные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 если лицо, замещавшее (занимавшее)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обратилось с ходатайством в соответствии с </w:t>
      </w:r>
      <w:hyperlink w:history="0" w:anchor="P167" w:tooltip="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пунктами 1 и 2 части 2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
        <w:r>
          <w:rPr>
            <w:sz w:val="24"/>
            <w:color w:val="0000ff"/>
          </w:rPr>
          <w:t xml:space="preserve">частью 4 статьи 9</w:t>
        </w:r>
      </w:hyperlink>
      <w:r>
        <w:rPr>
          <w:sz w:val="24"/>
        </w:rP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pPr>
        <w:pStyle w:val="0"/>
        <w:jc w:val="both"/>
      </w:pPr>
      <w:r>
        <w:rPr>
          <w:sz w:val="24"/>
        </w:rPr>
        <w:t xml:space="preserve">(часть 3 введена Федеральным </w:t>
      </w:r>
      <w:hyperlink w:history="0" r:id="rId105"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w:t>
      </w:r>
    </w:p>
    <w:p>
      <w:pPr>
        <w:pStyle w:val="0"/>
        <w:ind w:firstLine="540"/>
        <w:jc w:val="both"/>
      </w:pPr>
      <w:r>
        <w:rPr>
          <w:sz w:val="24"/>
        </w:rPr>
      </w:r>
    </w:p>
    <w:p>
      <w:pPr>
        <w:pStyle w:val="2"/>
        <w:outlineLvl w:val="0"/>
        <w:ind w:firstLine="540"/>
        <w:jc w:val="both"/>
      </w:pPr>
      <w:r>
        <w:rPr>
          <w:sz w:val="24"/>
        </w:rPr>
        <w:t xml:space="preserve">Статья 8</w:t>
      </w:r>
    </w:p>
    <w:p>
      <w:pPr>
        <w:pStyle w:val="0"/>
        <w:ind w:firstLine="540"/>
        <w:jc w:val="both"/>
      </w:pPr>
      <w:r>
        <w:rPr>
          <w:sz w:val="24"/>
        </w:rPr>
      </w:r>
    </w:p>
    <w:p>
      <w:pPr>
        <w:pStyle w:val="0"/>
        <w:ind w:firstLine="540"/>
        <w:jc w:val="both"/>
      </w:pPr>
      <w:r>
        <w:rPr>
          <w:sz w:val="24"/>
        </w:rPr>
        <w:t xml:space="preserve">1. Сведения, предусмотренные </w:t>
      </w:r>
      <w:hyperlink w:history="0" w:anchor="P73" w:tooltip="Статья 3">
        <w:r>
          <w:rPr>
            <w:sz w:val="24"/>
            <w:color w:val="0000ff"/>
          </w:rPr>
          <w:t xml:space="preserve">частью 1 статьи 3</w:t>
        </w:r>
      </w:hyperlink>
      <w:r>
        <w:rPr>
          <w:sz w:val="24"/>
        </w:rPr>
        <w:t xml:space="preserve"> и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pPr>
        <w:pStyle w:val="0"/>
        <w:spacing w:before="240" w:lineRule="auto"/>
        <w:ind w:firstLine="540"/>
        <w:jc w:val="both"/>
      </w:pPr>
      <w:r>
        <w:rPr>
          <w:sz w:val="24"/>
        </w:rPr>
        <w:t xml:space="preserve">2. Не допускается использование сведений, предусмотренных </w:t>
      </w:r>
      <w:hyperlink w:history="0" w:anchor="P73" w:tooltip="Статья 3">
        <w:r>
          <w:rPr>
            <w:sz w:val="24"/>
            <w:color w:val="0000ff"/>
          </w:rPr>
          <w:t xml:space="preserve">частью 1 статьи 3</w:t>
        </w:r>
      </w:hyperlink>
      <w:r>
        <w:rPr>
          <w:sz w:val="24"/>
        </w:rPr>
        <w:t xml:space="preserve"> и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 иных организаций либо в пользу физических лиц.</w:t>
      </w:r>
    </w:p>
    <w:p>
      <w:pPr>
        <w:pStyle w:val="0"/>
        <w:spacing w:before="240" w:lineRule="auto"/>
        <w:ind w:firstLine="540"/>
        <w:jc w:val="both"/>
      </w:pPr>
      <w:r>
        <w:rPr>
          <w:sz w:val="24"/>
        </w:rPr>
        <w:t xml:space="preserve">3. Лица, виновные в разглашении сведений, предусмотренных </w:t>
      </w:r>
      <w:hyperlink w:history="0" w:anchor="P73" w:tooltip="Статья 3">
        <w:r>
          <w:rPr>
            <w:sz w:val="24"/>
            <w:color w:val="0000ff"/>
          </w:rPr>
          <w:t xml:space="preserve">частью 1 статьи 3</w:t>
        </w:r>
      </w:hyperlink>
      <w:r>
        <w:rPr>
          <w:sz w:val="24"/>
        </w:rPr>
        <w:t xml:space="preserve"> и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pPr>
        <w:pStyle w:val="0"/>
        <w:spacing w:before="240" w:lineRule="auto"/>
        <w:ind w:firstLine="540"/>
        <w:jc w:val="both"/>
      </w:pPr>
      <w:r>
        <w:rPr>
          <w:sz w:val="24"/>
        </w:rPr>
        <w:t xml:space="preserve">4. Утратил силу с 1 января 2026 года. - Федеральный </w:t>
      </w:r>
      <w:hyperlink w:history="0" r:id="rId10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28.12.2025 N 505-ФЗ.</w:t>
      </w:r>
    </w:p>
    <w:p>
      <w:pPr>
        <w:pStyle w:val="0"/>
        <w:ind w:firstLine="540"/>
        <w:jc w:val="both"/>
      </w:pPr>
      <w:r>
        <w:rPr>
          <w:sz w:val="24"/>
        </w:rPr>
      </w:r>
    </w:p>
    <w:p>
      <w:pPr>
        <w:pStyle w:val="2"/>
        <w:outlineLvl w:val="0"/>
        <w:ind w:firstLine="540"/>
        <w:jc w:val="both"/>
      </w:pPr>
      <w:r>
        <w:rPr>
          <w:sz w:val="24"/>
        </w:rPr>
        <w:t xml:space="preserve">Статья 9</w:t>
      </w:r>
    </w:p>
    <w:p>
      <w:pPr>
        <w:pStyle w:val="0"/>
        <w:ind w:firstLine="540"/>
        <w:jc w:val="both"/>
      </w:pPr>
      <w:r>
        <w:rPr>
          <w:sz w:val="24"/>
        </w:rPr>
      </w:r>
    </w:p>
    <w:bookmarkStart w:id="157" w:name="P157"/>
    <w:bookmarkEnd w:id="157"/>
    <w:p>
      <w:pPr>
        <w:pStyle w:val="0"/>
        <w:ind w:firstLine="540"/>
        <w:jc w:val="both"/>
      </w:pPr>
      <w:r>
        <w:rPr>
          <w:sz w:val="24"/>
        </w:rPr>
        <w:t xml:space="preserve">1. Лицо, замещающее (занимающее) или замещавшее (занимавшее)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07"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spacing w:before="240" w:lineRule="auto"/>
        <w:ind w:firstLine="540"/>
        <w:jc w:val="both"/>
      </w:pPr>
      <w:r>
        <w:rPr>
          <w:sz w:val="24"/>
        </w:rPr>
        <w:t xml:space="preserve">2. Лицо, замещающее (занимающее)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вправе:</w:t>
      </w:r>
    </w:p>
    <w:bookmarkStart w:id="160" w:name="P160"/>
    <w:bookmarkEnd w:id="160"/>
    <w:p>
      <w:pPr>
        <w:pStyle w:val="0"/>
        <w:spacing w:before="240" w:lineRule="auto"/>
        <w:ind w:firstLine="540"/>
        <w:jc w:val="both"/>
      </w:pPr>
      <w:r>
        <w:rPr>
          <w:sz w:val="24"/>
        </w:rPr>
        <w:t xml:space="preserve">1) давать пояснения в письменной форме:</w:t>
      </w:r>
    </w:p>
    <w:p>
      <w:pPr>
        <w:pStyle w:val="0"/>
        <w:spacing w:before="240" w:lineRule="auto"/>
        <w:ind w:firstLine="540"/>
        <w:jc w:val="both"/>
      </w:pPr>
      <w:r>
        <w:rPr>
          <w:sz w:val="24"/>
        </w:rPr>
        <w:t xml:space="preserve">а) в связи с истребованием сведений, предусмотренных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w:t>
      </w:r>
    </w:p>
    <w:p>
      <w:pPr>
        <w:pStyle w:val="0"/>
        <w:spacing w:before="240" w:lineRule="auto"/>
        <w:ind w:firstLine="540"/>
        <w:jc w:val="both"/>
      </w:pPr>
      <w:r>
        <w:rPr>
          <w:sz w:val="24"/>
        </w:rPr>
        <w:t xml:space="preserve">б) в ходе проверки достоверности и полноты сведений, предусмотренных </w:t>
      </w:r>
      <w:hyperlink w:history="0" w:anchor="P73" w:tooltip="Статья 3">
        <w:r>
          <w:rPr>
            <w:sz w:val="24"/>
            <w:color w:val="0000ff"/>
          </w:rPr>
          <w:t xml:space="preserve">частью 1 статьи 3</w:t>
        </w:r>
      </w:hyperlink>
      <w:r>
        <w:rPr>
          <w:sz w:val="24"/>
        </w:rPr>
        <w:t xml:space="preserve"> и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 и по ее результатам;</w:t>
      </w:r>
    </w:p>
    <w:p>
      <w:pPr>
        <w:pStyle w:val="0"/>
        <w:spacing w:before="240" w:lineRule="auto"/>
        <w:ind w:firstLine="540"/>
        <w:jc w:val="both"/>
      </w:pPr>
      <w:r>
        <w:rPr>
          <w:sz w:val="24"/>
        </w:rPr>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history="0" w:anchor="P104" w:tooltip="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его супруги (супр...">
        <w:r>
          <w:rPr>
            <w:sz w:val="24"/>
            <w:color w:val="0000ff"/>
          </w:rPr>
          <w:t xml:space="preserve">подпункте "а" пункта 1 части 4 статьи 4</w:t>
        </w:r>
      </w:hyperlink>
      <w:r>
        <w:rPr>
          <w:sz w:val="24"/>
        </w:rPr>
        <w:t xml:space="preserve"> настоящего Федерального закона;</w:t>
      </w:r>
    </w:p>
    <w:bookmarkStart w:id="164" w:name="P164"/>
    <w:bookmarkEnd w:id="164"/>
    <w:p>
      <w:pPr>
        <w:pStyle w:val="0"/>
        <w:spacing w:before="240" w:lineRule="auto"/>
        <w:ind w:firstLine="540"/>
        <w:jc w:val="both"/>
      </w:pPr>
      <w:r>
        <w:rPr>
          <w:sz w:val="24"/>
        </w:rPr>
        <w:t xml:space="preserve">2) представлять дополнительные материалы и давать по ним пояснения в письменной форме;</w:t>
      </w:r>
    </w:p>
    <w:bookmarkStart w:id="165" w:name="P165"/>
    <w:bookmarkEnd w:id="165"/>
    <w:p>
      <w:pPr>
        <w:pStyle w:val="0"/>
        <w:spacing w:before="240" w:lineRule="auto"/>
        <w:ind w:firstLine="540"/>
        <w:jc w:val="both"/>
      </w:pPr>
      <w:r>
        <w:rPr>
          <w:sz w:val="24"/>
        </w:rPr>
        <w:t xml:space="preserve">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w:t>
      </w:r>
    </w:p>
    <w:p>
      <w:pPr>
        <w:pStyle w:val="0"/>
        <w:spacing w:before="240" w:lineRule="auto"/>
        <w:ind w:firstLine="540"/>
        <w:jc w:val="both"/>
      </w:pPr>
      <w:r>
        <w:rPr>
          <w:sz w:val="24"/>
        </w:rPr>
        <w:t xml:space="preserve">3. Лицо, замещающее (занимающее)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w:t>
      </w:r>
      <w:hyperlink w:history="0" r:id="rId108"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порядке</w:t>
        </w:r>
      </w:hyperlink>
      <w:r>
        <w:rPr>
          <w:sz w:val="24"/>
        </w:rPr>
        <w:t xml:space="preserve"> отстранено от замещаемой (занимаемой) должности на срок, не превышающий шестидесяти дней со дня принятия решения об осуществлении такого контроля. Указанный срок может быть продлен до девяноста дней лицом, принявшим решение об осуществлении контроля за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bookmarkStart w:id="167" w:name="P167"/>
    <w:bookmarkEnd w:id="167"/>
    <w:p>
      <w:pPr>
        <w:pStyle w:val="0"/>
        <w:spacing w:before="240" w:lineRule="auto"/>
        <w:ind w:firstLine="540"/>
        <w:jc w:val="both"/>
      </w:pPr>
      <w:r>
        <w:rPr>
          <w:sz w:val="24"/>
        </w:rPr>
        <w:t xml:space="preserve">4. Лицо, замещавшее (занимавшее)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history="0" w:anchor="P160" w:tooltip="1) давать пояснения в письменной форме:">
        <w:r>
          <w:rPr>
            <w:sz w:val="24"/>
            <w:color w:val="0000ff"/>
          </w:rPr>
          <w:t xml:space="preserve">пунктами 1</w:t>
        </w:r>
      </w:hyperlink>
      <w:r>
        <w:rPr>
          <w:sz w:val="24"/>
        </w:rPr>
        <w:t xml:space="preserve"> и </w:t>
      </w:r>
      <w:hyperlink w:history="0" w:anchor="P164" w:tooltip="2) представлять дополнительные материалы и давать по ним пояснения в письменной форме;">
        <w:r>
          <w:rPr>
            <w:sz w:val="24"/>
            <w:color w:val="0000ff"/>
          </w:rPr>
          <w:t xml:space="preserve">2 части 2</w:t>
        </w:r>
      </w:hyperlink>
      <w:r>
        <w:rPr>
          <w:sz w:val="24"/>
        </w:rPr>
        <w:t xml:space="preserve">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pPr>
        <w:pStyle w:val="0"/>
        <w:jc w:val="both"/>
      </w:pPr>
      <w:r>
        <w:rPr>
          <w:sz w:val="24"/>
        </w:rPr>
        <w:t xml:space="preserve">(часть 4 введена Федеральным </w:t>
      </w:r>
      <w:hyperlink w:history="0" r:id="rId109"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w:t>
      </w:r>
    </w:p>
    <w:p>
      <w:pPr>
        <w:pStyle w:val="0"/>
        <w:ind w:firstLine="540"/>
        <w:jc w:val="both"/>
      </w:pPr>
      <w:r>
        <w:rPr>
          <w:sz w:val="24"/>
        </w:rPr>
      </w:r>
    </w:p>
    <w:p>
      <w:pPr>
        <w:pStyle w:val="2"/>
        <w:outlineLvl w:val="0"/>
        <w:ind w:firstLine="540"/>
        <w:jc w:val="both"/>
      </w:pPr>
      <w:r>
        <w:rPr>
          <w:sz w:val="24"/>
        </w:rPr>
        <w:t xml:space="preserve">Статья 10</w:t>
      </w:r>
    </w:p>
    <w:p>
      <w:pPr>
        <w:pStyle w:val="0"/>
        <w:ind w:firstLine="540"/>
        <w:jc w:val="both"/>
      </w:pPr>
      <w:r>
        <w:rPr>
          <w:sz w:val="24"/>
        </w:rPr>
      </w:r>
    </w:p>
    <w:p>
      <w:pPr>
        <w:pStyle w:val="0"/>
        <w:ind w:firstLine="540"/>
        <w:jc w:val="both"/>
      </w:pPr>
      <w:r>
        <w:rPr>
          <w:sz w:val="24"/>
        </w:rPr>
        <w:t xml:space="preserve">Органы, подразделения и должностные лица, ответственные за профилактику коррупционных и иных правонарушений, обязаны:</w:t>
      </w:r>
    </w:p>
    <w:p>
      <w:pPr>
        <w:pStyle w:val="0"/>
        <w:spacing w:before="240" w:lineRule="auto"/>
        <w:ind w:firstLine="540"/>
        <w:jc w:val="both"/>
      </w:pPr>
      <w:r>
        <w:rPr>
          <w:sz w:val="24"/>
        </w:rPr>
        <w:t xml:space="preserve">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его супруги (супруга) и несовершеннолетних детей;</w:t>
      </w:r>
    </w:p>
    <w:p>
      <w:pPr>
        <w:pStyle w:val="0"/>
        <w:jc w:val="both"/>
      </w:pPr>
      <w:r>
        <w:rPr>
          <w:sz w:val="24"/>
        </w:rPr>
        <w:t xml:space="preserve">(п. 1 в ред. Федерального </w:t>
      </w:r>
      <w:hyperlink w:history="0" r:id="rId11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принимать сведения, представляемые в соответствии с </w:t>
      </w:r>
      <w:hyperlink w:history="0" w:anchor="P73" w:tooltip="Статья 3">
        <w:r>
          <w:rPr>
            <w:sz w:val="24"/>
            <w:color w:val="0000ff"/>
          </w:rPr>
          <w:t xml:space="preserve">частью 1 статьи 3</w:t>
        </w:r>
      </w:hyperlink>
      <w:r>
        <w:rPr>
          <w:sz w:val="24"/>
        </w:rPr>
        <w:t xml:space="preserve"> настоящего Федерального закона.</w:t>
      </w:r>
    </w:p>
    <w:p>
      <w:pPr>
        <w:pStyle w:val="0"/>
        <w:ind w:firstLine="540"/>
        <w:jc w:val="both"/>
      </w:pPr>
      <w:r>
        <w:rPr>
          <w:sz w:val="24"/>
        </w:rPr>
      </w:r>
    </w:p>
    <w:p>
      <w:pPr>
        <w:pStyle w:val="2"/>
        <w:outlineLvl w:val="0"/>
        <w:ind w:firstLine="540"/>
        <w:jc w:val="both"/>
      </w:pPr>
      <w:r>
        <w:rPr>
          <w:sz w:val="24"/>
        </w:rPr>
        <w:t xml:space="preserve">Статья 11</w:t>
      </w:r>
    </w:p>
    <w:p>
      <w:pPr>
        <w:pStyle w:val="0"/>
        <w:ind w:firstLine="540"/>
        <w:jc w:val="both"/>
      </w:pPr>
      <w:r>
        <w:rPr>
          <w:sz w:val="24"/>
        </w:rPr>
      </w:r>
    </w:p>
    <w:p>
      <w:pPr>
        <w:pStyle w:val="0"/>
        <w:ind w:firstLine="540"/>
        <w:jc w:val="both"/>
      </w:pPr>
      <w:r>
        <w:rPr>
          <w:sz w:val="24"/>
        </w:rPr>
        <w:t xml:space="preserve">1.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обязаны:</w:t>
      </w:r>
    </w:p>
    <w:p>
      <w:pPr>
        <w:pStyle w:val="0"/>
        <w:spacing w:before="240" w:lineRule="auto"/>
        <w:ind w:firstLine="540"/>
        <w:jc w:val="both"/>
      </w:pPr>
      <w:r>
        <w:rPr>
          <w:sz w:val="24"/>
        </w:rPr>
        <w:t xml:space="preserve">1) истребовать от данного лица сведения, предусмотренные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w:t>
      </w:r>
    </w:p>
    <w:p>
      <w:pPr>
        <w:pStyle w:val="0"/>
        <w:spacing w:before="240" w:lineRule="auto"/>
        <w:ind w:firstLine="540"/>
        <w:jc w:val="both"/>
      </w:pPr>
      <w:r>
        <w:rPr>
          <w:sz w:val="24"/>
        </w:rPr>
        <w:t xml:space="preserve">2) провести с ним беседу в случае поступления ходатайства, предусмотренного </w:t>
      </w:r>
      <w:hyperlink w:history="0" w:anchor="P165" w:tooltip="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контроля за его расходами, а также за расходами его супруги (супруга) и несовершеннолетних детей. Ходатайство подлежит обязательному удовлетворению.">
        <w:r>
          <w:rPr>
            <w:sz w:val="24"/>
            <w:color w:val="0000ff"/>
          </w:rPr>
          <w:t xml:space="preserve">пунктом 3 части 2 статьи 9</w:t>
        </w:r>
      </w:hyperlink>
      <w:r>
        <w:rPr>
          <w:sz w:val="24"/>
        </w:rPr>
        <w:t xml:space="preserve"> настоящего Федерального закона.</w:t>
      </w:r>
    </w:p>
    <w:p>
      <w:pPr>
        <w:pStyle w:val="0"/>
        <w:spacing w:before="240" w:lineRule="auto"/>
        <w:ind w:firstLine="540"/>
        <w:jc w:val="both"/>
      </w:pPr>
      <w:r>
        <w:rPr>
          <w:sz w:val="24"/>
        </w:rPr>
        <w:t xml:space="preserve">2. Органы, подразделения и должностные лица, ответственные за профилактику коррупционных и иных правонарушений, при осуществлении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вправе:</w:t>
      </w:r>
    </w:p>
    <w:p>
      <w:pPr>
        <w:pStyle w:val="0"/>
        <w:spacing w:before="240" w:lineRule="auto"/>
        <w:ind w:firstLine="540"/>
        <w:jc w:val="both"/>
      </w:pPr>
      <w:r>
        <w:rPr>
          <w:sz w:val="24"/>
        </w:rPr>
        <w:t xml:space="preserve">1) проводить по своей инициативе беседу с данным лицом;</w:t>
      </w:r>
    </w:p>
    <w:p>
      <w:pPr>
        <w:pStyle w:val="0"/>
        <w:spacing w:before="240" w:lineRule="auto"/>
        <w:ind w:firstLine="540"/>
        <w:jc w:val="both"/>
      </w:pPr>
      <w:r>
        <w:rPr>
          <w:sz w:val="24"/>
        </w:rPr>
        <w:t xml:space="preserve">2) изучать поступившие от данного лица дополнительные материалы;</w:t>
      </w:r>
    </w:p>
    <w:p>
      <w:pPr>
        <w:pStyle w:val="0"/>
        <w:spacing w:before="240" w:lineRule="auto"/>
        <w:ind w:firstLine="540"/>
        <w:jc w:val="both"/>
      </w:pPr>
      <w:r>
        <w:rPr>
          <w:sz w:val="24"/>
        </w:rPr>
        <w:t xml:space="preserve">3) получать от данного лица пояснения по представленным им сведениям и материалам;</w:t>
      </w:r>
    </w:p>
    <w:bookmarkStart w:id="186" w:name="P186"/>
    <w:bookmarkEnd w:id="186"/>
    <w:p>
      <w:pPr>
        <w:pStyle w:val="0"/>
        <w:spacing w:before="240" w:lineRule="auto"/>
        <w:ind w:firstLine="540"/>
        <w:jc w:val="both"/>
      </w:pPr>
      <w:r>
        <w:rPr>
          <w:sz w:val="24"/>
        </w:rPr>
        <w:t xml:space="preserve">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pPr>
        <w:pStyle w:val="0"/>
        <w:spacing w:before="240" w:lineRule="auto"/>
        <w:ind w:firstLine="540"/>
        <w:jc w:val="both"/>
      </w:pPr>
      <w:r>
        <w:rPr>
          <w:sz w:val="24"/>
        </w:rPr>
        <w:t xml:space="preserve">5)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3. Руководители органов и организаций, получившие запрос, предусмотренный </w:t>
      </w:r>
      <w:hyperlink w:history="0" w:anchor="P186" w:tooltip="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
        <w:r>
          <w:rPr>
            <w:sz w:val="24"/>
            <w:color w:val="0000ff"/>
          </w:rPr>
          <w:t xml:space="preserve">пунктом 4 части 2</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pPr>
        <w:pStyle w:val="0"/>
        <w:ind w:firstLine="540"/>
        <w:jc w:val="both"/>
      </w:pPr>
      <w:r>
        <w:rPr>
          <w:sz w:val="24"/>
        </w:rPr>
      </w:r>
    </w:p>
    <w:p>
      <w:pPr>
        <w:pStyle w:val="2"/>
        <w:outlineLvl w:val="0"/>
        <w:ind w:firstLine="540"/>
        <w:jc w:val="both"/>
      </w:pPr>
      <w:r>
        <w:rPr>
          <w:sz w:val="24"/>
        </w:rPr>
        <w:t xml:space="preserve">Статья 12</w:t>
      </w:r>
    </w:p>
    <w:p>
      <w:pPr>
        <w:pStyle w:val="0"/>
        <w:ind w:firstLine="540"/>
        <w:jc w:val="both"/>
      </w:pPr>
      <w:r>
        <w:rPr>
          <w:sz w:val="24"/>
        </w:rPr>
      </w:r>
    </w:p>
    <w:p>
      <w:pPr>
        <w:pStyle w:val="0"/>
        <w:ind w:firstLine="540"/>
        <w:jc w:val="both"/>
      </w:pPr>
      <w:r>
        <w:rPr>
          <w:sz w:val="24"/>
        </w:rPr>
        <w:t xml:space="preserve">(в ред. Федерального </w:t>
      </w:r>
      <w:hyperlink w:history="0" r:id="rId11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jc w:val="both"/>
      </w:pPr>
      <w:r>
        <w:rPr>
          <w:sz w:val="24"/>
        </w:rPr>
      </w:r>
    </w:p>
    <w:p>
      <w:pPr>
        <w:pStyle w:val="0"/>
        <w:ind w:firstLine="540"/>
        <w:jc w:val="both"/>
      </w:pPr>
      <w:r>
        <w:rPr>
          <w:sz w:val="24"/>
        </w:rPr>
        <w:t xml:space="preserve">1. 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w:t>
      </w:r>
    </w:p>
    <w:p>
      <w:pPr>
        <w:pStyle w:val="0"/>
        <w:spacing w:before="240" w:lineRule="auto"/>
        <w:ind w:firstLine="540"/>
        <w:jc w:val="both"/>
      </w:pPr>
      <w:r>
        <w:rPr>
          <w:sz w:val="24"/>
        </w:rPr>
        <w:t xml:space="preserve">2. Генеральный прокурор Российской Федерации или подчиненные ему прокуроры при получении материалов, предусмотренных </w:t>
      </w:r>
      <w:hyperlink w:history="0" w:anchor="P245"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w:r>
          <w:rPr>
            <w:sz w:val="24"/>
            <w:color w:val="0000ff"/>
          </w:rPr>
          <w:t xml:space="preserve">частью 6 статьи 16</w:t>
        </w:r>
      </w:hyperlink>
      <w:r>
        <w:rPr>
          <w:sz w:val="24"/>
        </w:rPr>
        <w:t xml:space="preserve"> настоящего Федерального закона, осуществляют контроль за расходами лица,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
    <w:p>
      <w:pPr>
        <w:pStyle w:val="0"/>
        <w:spacing w:before="240" w:lineRule="auto"/>
        <w:ind w:firstLine="540"/>
        <w:jc w:val="both"/>
      </w:pPr>
      <w:r>
        <w:rPr>
          <w:sz w:val="24"/>
        </w:rPr>
        <w:t xml:space="preserve">3. Контроль за расходами лица,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его супруги (супруга) и несовершеннолетних детей за три последних года, предшествующих году совершения сделок.</w:t>
      </w:r>
    </w:p>
    <w:p>
      <w:pPr>
        <w:pStyle w:val="0"/>
        <w:jc w:val="both"/>
      </w:pPr>
      <w:r>
        <w:rPr>
          <w:sz w:val="24"/>
        </w:rPr>
        <w:t xml:space="preserve">(в ред. Федеральных законов от 31.07.2020 </w:t>
      </w:r>
      <w:hyperlink w:history="0" r:id="rId112"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rPr>
        <w:t xml:space="preserve">, от 01.04.2022 </w:t>
      </w:r>
      <w:hyperlink w:history="0" r:id="rId113"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rPr>
        <w:t xml:space="preserve">, от 25.04.2026 </w:t>
      </w:r>
      <w:hyperlink w:history="0" r:id="rId114" w:tooltip="Федеральный закон от 25.04.2026 N 105-ФЗ &quot;О внесении изменений в статью 8.1 Федерального закона &quot;О противодействии коррупции&quot; и Федеральный закон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105-ФЗ</w:t>
        </w:r>
      </w:hyperlink>
      <w:r>
        <w:rPr>
          <w:sz w:val="24"/>
        </w:rPr>
        <w:t xml:space="preserve">)</w:t>
      </w:r>
    </w:p>
    <w:p>
      <w:pPr>
        <w:pStyle w:val="0"/>
        <w:spacing w:before="240" w:lineRule="auto"/>
        <w:ind w:firstLine="540"/>
        <w:jc w:val="both"/>
      </w:pPr>
      <w:r>
        <w:rPr>
          <w:sz w:val="24"/>
        </w:rPr>
        <w:t xml:space="preserve">4.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обязаны:</w:t>
      </w:r>
    </w:p>
    <w:p>
      <w:pPr>
        <w:pStyle w:val="0"/>
        <w:spacing w:before="240" w:lineRule="auto"/>
        <w:ind w:firstLine="540"/>
        <w:jc w:val="both"/>
      </w:pPr>
      <w:r>
        <w:rPr>
          <w:sz w:val="24"/>
        </w:rPr>
        <w:t xml:space="preserve">1) истребовать от данного лица сведения, предусмотренные </w:t>
      </w:r>
      <w:hyperlink w:history="0" w:anchor="P103" w:tooltip="1) истребование от данного лица сведений:">
        <w:r>
          <w:rPr>
            <w:sz w:val="24"/>
            <w:color w:val="0000ff"/>
          </w:rPr>
          <w:t xml:space="preserve">пунктом 1 части 4 статьи 4</w:t>
        </w:r>
      </w:hyperlink>
      <w:r>
        <w:rPr>
          <w:sz w:val="24"/>
        </w:rPr>
        <w:t xml:space="preserve"> настоящего Федерального закона;</w:t>
      </w:r>
    </w:p>
    <w:p>
      <w:pPr>
        <w:pStyle w:val="0"/>
        <w:spacing w:before="240" w:lineRule="auto"/>
        <w:ind w:firstLine="540"/>
        <w:jc w:val="both"/>
      </w:pPr>
      <w:r>
        <w:rPr>
          <w:sz w:val="24"/>
        </w:rPr>
        <w:t xml:space="preserve">2) провести с данным лицом беседу в случае поступления ходатайства, предусмотренного </w:t>
      </w:r>
      <w:hyperlink w:history="0" w:anchor="P167" w:tooltip="4. Лицо,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пунктами 1 и 2 части 2 настоящей статьи, имеет право обращаться с ходатайством к прокурору, принявшему решение об осуществлении контроля за расходами данного лица, его супруги (супруга) и несовершеннолетних детей, о проведении с ...">
        <w:r>
          <w:rPr>
            <w:sz w:val="24"/>
            <w:color w:val="0000ff"/>
          </w:rPr>
          <w:t xml:space="preserve">частью 4 статьи 9</w:t>
        </w:r>
      </w:hyperlink>
      <w:r>
        <w:rPr>
          <w:sz w:val="24"/>
        </w:rPr>
        <w:t xml:space="preserve"> настоящего Федерального закона.</w:t>
      </w:r>
    </w:p>
    <w:p>
      <w:pPr>
        <w:pStyle w:val="0"/>
        <w:spacing w:before="240" w:lineRule="auto"/>
        <w:ind w:firstLine="540"/>
        <w:jc w:val="both"/>
      </w:pPr>
      <w:r>
        <w:rPr>
          <w:sz w:val="24"/>
        </w:rPr>
        <w:t xml:space="preserve">5. Генеральный прокурор Российской Федерации или подчиненные ему прокуроры при осуществлении контроля за расходами лица, замещающего (занимающего) или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вправе:</w:t>
      </w:r>
    </w:p>
    <w:p>
      <w:pPr>
        <w:pStyle w:val="0"/>
        <w:spacing w:before="240" w:lineRule="auto"/>
        <w:ind w:firstLine="540"/>
        <w:jc w:val="both"/>
      </w:pPr>
      <w:r>
        <w:rPr>
          <w:sz w:val="24"/>
        </w:rPr>
        <w:t xml:space="preserve">1) проводить по своей инициативе беседу с данным лицом;</w:t>
      </w:r>
    </w:p>
    <w:p>
      <w:pPr>
        <w:pStyle w:val="0"/>
        <w:spacing w:before="240" w:lineRule="auto"/>
        <w:ind w:firstLine="540"/>
        <w:jc w:val="both"/>
      </w:pPr>
      <w:r>
        <w:rPr>
          <w:sz w:val="24"/>
        </w:rPr>
        <w:t xml:space="preserve">2) изучать поступившие от данного лица дополнительные материалы;</w:t>
      </w:r>
    </w:p>
    <w:p>
      <w:pPr>
        <w:pStyle w:val="0"/>
        <w:spacing w:before="240" w:lineRule="auto"/>
        <w:ind w:firstLine="540"/>
        <w:jc w:val="both"/>
      </w:pPr>
      <w:r>
        <w:rPr>
          <w:sz w:val="24"/>
        </w:rPr>
        <w:t xml:space="preserve">3) получать от данного лица пояснения по представленным им сведениям и материалам;</w:t>
      </w:r>
    </w:p>
    <w:bookmarkStart w:id="205" w:name="P205"/>
    <w:bookmarkEnd w:id="205"/>
    <w:p>
      <w:pPr>
        <w:pStyle w:val="0"/>
        <w:spacing w:before="240" w:lineRule="auto"/>
        <w:ind w:firstLine="540"/>
        <w:jc w:val="both"/>
      </w:pPr>
      <w:r>
        <w:rPr>
          <w:sz w:val="24"/>
        </w:rPr>
        <w:t xml:space="preserve">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pPr>
        <w:pStyle w:val="0"/>
        <w:spacing w:before="240" w:lineRule="auto"/>
        <w:ind w:firstLine="540"/>
        <w:jc w:val="both"/>
      </w:pPr>
      <w:r>
        <w:rPr>
          <w:sz w:val="24"/>
        </w:rPr>
        <w:t xml:space="preserve">5) наводить справки у физических лиц и получать от них с их согласия информацию.</w:t>
      </w:r>
    </w:p>
    <w:p>
      <w:pPr>
        <w:pStyle w:val="0"/>
        <w:spacing w:before="240" w:lineRule="auto"/>
        <w:ind w:firstLine="540"/>
        <w:jc w:val="both"/>
      </w:pPr>
      <w:r>
        <w:rPr>
          <w:sz w:val="24"/>
        </w:rPr>
        <w:t xml:space="preserve">5.1. 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расходами его супруги (супруга) и несовершеннолетних детей вправе направлять запросы в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pPr>
        <w:pStyle w:val="0"/>
        <w:jc w:val="both"/>
      </w:pPr>
      <w:r>
        <w:rPr>
          <w:sz w:val="24"/>
        </w:rPr>
        <w:t xml:space="preserve">(часть 5.1 введена Федеральным </w:t>
      </w:r>
      <w:hyperlink w:history="0" r:id="rId115" w:tooltip="Федеральный закон от 30.12.2021 N 47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471-ФЗ)</w:t>
      </w:r>
    </w:p>
    <w:p>
      <w:pPr>
        <w:pStyle w:val="0"/>
        <w:spacing w:before="240" w:lineRule="auto"/>
        <w:ind w:firstLine="540"/>
        <w:jc w:val="both"/>
      </w:pPr>
      <w:r>
        <w:rPr>
          <w:sz w:val="24"/>
        </w:rPr>
        <w:t xml:space="preserve">6. Руководители органов и организаций, получившие запрос, предусмотренный </w:t>
      </w:r>
      <w:hyperlink w:history="0" w:anchor="P205" w:tooltip="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
        <w:r>
          <w:rPr>
            <w:sz w:val="24"/>
            <w:color w:val="0000ff"/>
          </w:rPr>
          <w:t xml:space="preserve">пунктом 4 части 5</w:t>
        </w:r>
      </w:hyperlink>
      <w:r>
        <w:rPr>
          <w:sz w:val="24"/>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
    <w:p>
      <w:pPr>
        <w:pStyle w:val="0"/>
        <w:spacing w:before="240" w:lineRule="auto"/>
        <w:ind w:firstLine="540"/>
        <w:jc w:val="both"/>
      </w:pPr>
      <w:r>
        <w:rPr>
          <w:sz w:val="24"/>
        </w:rPr>
        <w:t xml:space="preserve">7. 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 Федерации, или лицо, направившее в органы прокуратуры Российской Федерации материалы в соответствии с </w:t>
      </w:r>
      <w:hyperlink w:history="0" w:anchor="P245" w:tooltip="6. Материалы, полученные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w:r>
          <w:rPr>
            <w:sz w:val="24"/>
            <w:color w:val="0000ff"/>
          </w:rPr>
          <w:t xml:space="preserve">частью 6 статьи 16</w:t>
        </w:r>
      </w:hyperlink>
      <w:r>
        <w:rPr>
          <w:sz w:val="24"/>
        </w:rPr>
        <w:t xml:space="preserve"> настоящего Федерального закона.</w:t>
      </w:r>
    </w:p>
    <w:p>
      <w:pPr>
        <w:pStyle w:val="0"/>
        <w:ind w:firstLine="540"/>
        <w:jc w:val="both"/>
      </w:pPr>
      <w:r>
        <w:rPr>
          <w:sz w:val="24"/>
        </w:rPr>
      </w:r>
    </w:p>
    <w:p>
      <w:pPr>
        <w:pStyle w:val="2"/>
        <w:outlineLvl w:val="0"/>
        <w:ind w:firstLine="540"/>
        <w:jc w:val="both"/>
      </w:pPr>
      <w:r>
        <w:rPr>
          <w:sz w:val="24"/>
        </w:rPr>
        <w:t xml:space="preserve">Статья 13</w:t>
      </w:r>
    </w:p>
    <w:p>
      <w:pPr>
        <w:pStyle w:val="0"/>
        <w:ind w:firstLine="540"/>
        <w:jc w:val="both"/>
      </w:pPr>
      <w:r>
        <w:rPr>
          <w:sz w:val="24"/>
        </w:rPr>
      </w:r>
    </w:p>
    <w:p>
      <w:pPr>
        <w:pStyle w:val="0"/>
        <w:ind w:firstLine="540"/>
        <w:jc w:val="both"/>
      </w:pPr>
      <w:r>
        <w:rPr>
          <w:sz w:val="24"/>
        </w:rPr>
        <w:t xml:space="preserve">1. Доклад о результатах осуществления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
    <w:p>
      <w:pPr>
        <w:pStyle w:val="0"/>
        <w:spacing w:before="240" w:lineRule="auto"/>
        <w:ind w:firstLine="540"/>
        <w:jc w:val="both"/>
      </w:pPr>
      <w:r>
        <w:rPr>
          <w:sz w:val="24"/>
        </w:rPr>
        <w:t xml:space="preserve">2. Лицо, принявшее решение об осуществлении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поведению и урегулированию конфликта интересов рассмотреть результаты, полученные в ходе осуществления контроля за расходами, на ее заседании.</w:t>
      </w:r>
    </w:p>
    <w:p>
      <w:pPr>
        <w:pStyle w:val="0"/>
        <w:spacing w:before="240" w:lineRule="auto"/>
        <w:ind w:firstLine="540"/>
        <w:jc w:val="both"/>
      </w:pPr>
      <w:r>
        <w:rPr>
          <w:sz w:val="24"/>
        </w:rPr>
        <w:t xml:space="preserve">3. Лицо, принявшее решение об осуществлении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w:t>
      </w:r>
    </w:p>
    <w:p>
      <w:pPr>
        <w:pStyle w:val="0"/>
        <w:spacing w:before="240" w:lineRule="auto"/>
        <w:ind w:firstLine="540"/>
        <w:jc w:val="both"/>
      </w:pPr>
      <w:r>
        <w:rPr>
          <w:sz w:val="24"/>
        </w:rPr>
        <w:t xml:space="preserve">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pPr>
        <w:pStyle w:val="0"/>
        <w:jc w:val="both"/>
      </w:pPr>
      <w:r>
        <w:rPr>
          <w:sz w:val="24"/>
        </w:rPr>
        <w:t xml:space="preserve">(п. 1 в ред. Федерального </w:t>
      </w:r>
      <w:hyperlink w:history="0" r:id="rId116"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28.12.2025 N 505-ФЗ)</w:t>
      </w:r>
    </w:p>
    <w:p>
      <w:pPr>
        <w:pStyle w:val="0"/>
        <w:spacing w:before="240" w:lineRule="auto"/>
        <w:ind w:firstLine="540"/>
        <w:jc w:val="both"/>
      </w:pPr>
      <w:r>
        <w:rPr>
          <w:sz w:val="24"/>
        </w:rPr>
        <w:t xml:space="preserve">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контроля за расходами, в органы прокуратуры и (или) иные государственные органы в соответствии с их компетенцией.</w:t>
      </w:r>
    </w:p>
    <w:p>
      <w:pPr>
        <w:pStyle w:val="0"/>
        <w:spacing w:before="240" w:lineRule="auto"/>
        <w:ind w:firstLine="540"/>
        <w:jc w:val="both"/>
      </w:pPr>
      <w:r>
        <w:rPr>
          <w:sz w:val="24"/>
        </w:rPr>
        <w:t xml:space="preserve">4. 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 замещающему (занимающему)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pPr>
        <w:pStyle w:val="0"/>
        <w:jc w:val="both"/>
      </w:pPr>
      <w:r>
        <w:rPr>
          <w:sz w:val="24"/>
        </w:rPr>
        <w:t xml:space="preserve">(в ред. Федеральных законов от 28.12.2022 </w:t>
      </w:r>
      <w:hyperlink w:history="0" r:id="rId11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18"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14</w:t>
      </w:r>
    </w:p>
    <w:p>
      <w:pPr>
        <w:pStyle w:val="0"/>
        <w:ind w:firstLine="540"/>
        <w:jc w:val="both"/>
      </w:pPr>
      <w:r>
        <w:rPr>
          <w:sz w:val="24"/>
        </w:rPr>
      </w:r>
    </w:p>
    <w:p>
      <w:pPr>
        <w:pStyle w:val="0"/>
        <w:ind w:firstLine="540"/>
        <w:jc w:val="both"/>
      </w:pPr>
      <w:r>
        <w:rPr>
          <w:sz w:val="24"/>
        </w:rPr>
        <w:t xml:space="preserve">(в ред. Федерального </w:t>
      </w:r>
      <w:hyperlink w:history="0" r:id="rId119"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jc w:val="both"/>
      </w:pPr>
      <w:r>
        <w:rPr>
          <w:sz w:val="24"/>
        </w:rPr>
      </w:r>
    </w:p>
    <w:p>
      <w:pPr>
        <w:pStyle w:val="0"/>
        <w:ind w:firstLine="540"/>
        <w:jc w:val="both"/>
      </w:pPr>
      <w:r>
        <w:rPr>
          <w:sz w:val="24"/>
        </w:rPr>
        <w:t xml:space="preserve">1. Лицо, замещающее (занимающее)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должно быть проинформировано с соблюдением законодательства Российской Федерации о государственной тайне о результатах контроля за его расходами, а также за расходами его супруги (супруга) и несовершеннолетних детей.</w:t>
      </w:r>
    </w:p>
    <w:p>
      <w:pPr>
        <w:pStyle w:val="0"/>
        <w:spacing w:before="240" w:lineRule="auto"/>
        <w:ind w:firstLine="540"/>
        <w:jc w:val="both"/>
      </w:pPr>
      <w:r>
        <w:rPr>
          <w:sz w:val="24"/>
        </w:rPr>
        <w:t xml:space="preserve">2. Информация о результатах контроля за расходами лица,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
    <w:p>
      <w:pPr>
        <w:pStyle w:val="0"/>
        <w:ind w:firstLine="540"/>
        <w:jc w:val="both"/>
      </w:pPr>
      <w:r>
        <w:rPr>
          <w:sz w:val="24"/>
        </w:rPr>
      </w:r>
    </w:p>
    <w:p>
      <w:pPr>
        <w:pStyle w:val="2"/>
        <w:outlineLvl w:val="0"/>
        <w:ind w:firstLine="540"/>
        <w:jc w:val="both"/>
      </w:pPr>
      <w:r>
        <w:rPr>
          <w:sz w:val="24"/>
        </w:rPr>
        <w:t xml:space="preserve">Статья 15</w:t>
      </w:r>
    </w:p>
    <w:p>
      <w:pPr>
        <w:pStyle w:val="0"/>
        <w:ind w:firstLine="540"/>
        <w:jc w:val="both"/>
      </w:pPr>
      <w:r>
        <w:rPr>
          <w:sz w:val="24"/>
        </w:rPr>
      </w:r>
    </w:p>
    <w:p>
      <w:pPr>
        <w:pStyle w:val="0"/>
        <w:ind w:firstLine="540"/>
        <w:jc w:val="both"/>
      </w:pPr>
      <w:r>
        <w:rPr>
          <w:sz w:val="24"/>
        </w:rP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с письменного согласия лица, принявшего решение об осуществлении контроля за 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w:t>
      </w:r>
    </w:p>
    <w:p>
      <w:pPr>
        <w:pStyle w:val="0"/>
        <w:ind w:firstLine="540"/>
        <w:jc w:val="both"/>
      </w:pPr>
      <w:r>
        <w:rPr>
          <w:sz w:val="24"/>
        </w:rPr>
      </w:r>
    </w:p>
    <w:p>
      <w:pPr>
        <w:pStyle w:val="2"/>
        <w:outlineLvl w:val="0"/>
        <w:ind w:firstLine="540"/>
        <w:jc w:val="both"/>
      </w:pPr>
      <w:r>
        <w:rPr>
          <w:sz w:val="24"/>
        </w:rPr>
        <w:t xml:space="preserve">Статья 16</w:t>
      </w:r>
    </w:p>
    <w:p>
      <w:pPr>
        <w:pStyle w:val="0"/>
        <w:ind w:firstLine="540"/>
        <w:jc w:val="both"/>
      </w:pPr>
      <w:r>
        <w:rPr>
          <w:sz w:val="24"/>
        </w:rPr>
      </w:r>
    </w:p>
    <w:bookmarkStart w:id="236" w:name="P236"/>
    <w:bookmarkEnd w:id="236"/>
    <w:p>
      <w:pPr>
        <w:pStyle w:val="0"/>
        <w:ind w:firstLine="540"/>
        <w:jc w:val="both"/>
      </w:pPr>
      <w:r>
        <w:rPr>
          <w:sz w:val="24"/>
        </w:rPr>
        <w:t xml:space="preserve">1. Невыполнение лицом, замещающим (занимающим)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обязанностей, предусмотренных </w:t>
      </w:r>
      <w:hyperlink w:history="0" w:anchor="P73" w:tooltip="Статья 3">
        <w:r>
          <w:rPr>
            <w:sz w:val="24"/>
            <w:color w:val="0000ff"/>
          </w:rPr>
          <w:t xml:space="preserve">частью 1 статьи 3</w:t>
        </w:r>
      </w:hyperlink>
      <w:r>
        <w:rPr>
          <w:sz w:val="24"/>
        </w:rPr>
        <w:t xml:space="preserve"> и </w:t>
      </w:r>
      <w:hyperlink w:history="0" w:anchor="P157" w:tooltip="1. Лицо, замещающее (занимающее) или замещавшее (занимавшее) одну из должностей, указанных в пункте 1 части 1 статьи 2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пунктом 1 части 4 статьи 4 настоящего Федерального закона.">
        <w:r>
          <w:rPr>
            <w:sz w:val="24"/>
            <w:color w:val="0000ff"/>
          </w:rPr>
          <w:t xml:space="preserve">частью 1 статьи 9</w:t>
        </w:r>
      </w:hyperlink>
      <w:r>
        <w:rPr>
          <w:sz w:val="24"/>
        </w:rPr>
        <w:t xml:space="preserve"> настоящего Федерального закона, является правонарушением, за исключением случаев, установленных федеральными законами.</w:t>
      </w:r>
    </w:p>
    <w:p>
      <w:pPr>
        <w:pStyle w:val="0"/>
        <w:jc w:val="both"/>
      </w:pPr>
      <w:r>
        <w:rPr>
          <w:sz w:val="24"/>
        </w:rPr>
        <w:t xml:space="preserve">(в ред. Федерального </w:t>
      </w:r>
      <w:hyperlink w:history="0" r:id="rId120" w:tooltip="Федеральный закон от 10.07.2023 N 28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10.07.2023 N 286-ФЗ)</w:t>
      </w:r>
    </w:p>
    <w:p>
      <w:pPr>
        <w:pStyle w:val="0"/>
        <w:spacing w:before="240" w:lineRule="auto"/>
        <w:ind w:firstLine="540"/>
        <w:jc w:val="both"/>
      </w:pPr>
      <w:r>
        <w:rPr>
          <w:sz w:val="24"/>
        </w:rPr>
        <w:t xml:space="preserve">2. Лицо, совершившее правонарушение, предусмотренное </w:t>
      </w:r>
      <w:hyperlink w:history="0" w:anchor="P236" w:tooltip="1. 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м, за исключением случаев, установленных федеральными законами.">
        <w:r>
          <w:rPr>
            <w:sz w:val="24"/>
            <w:color w:val="0000ff"/>
          </w:rPr>
          <w:t xml:space="preserve">частью 1</w:t>
        </w:r>
      </w:hyperlink>
      <w:r>
        <w:rPr>
          <w:sz w:val="24"/>
        </w:rP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history="0" w:anchor="P236" w:tooltip="1. 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м, за исключением случаев, установленных федеральными законами.">
        <w:r>
          <w:rPr>
            <w:sz w:val="24"/>
            <w:color w:val="0000ff"/>
          </w:rPr>
          <w:t xml:space="preserve">частью 1</w:t>
        </w:r>
      </w:hyperlink>
      <w:r>
        <w:rPr>
          <w:sz w:val="24"/>
        </w:rPr>
        <w:t xml:space="preserve"> настоящей статьи, атаманом всероссийского казачьего общества или войскового казачьего общества,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w:t>
      </w:r>
    </w:p>
    <w:p>
      <w:pPr>
        <w:pStyle w:val="0"/>
        <w:jc w:val="both"/>
      </w:pPr>
      <w:r>
        <w:rPr>
          <w:sz w:val="24"/>
        </w:rPr>
        <w:t xml:space="preserve">(в ред. Федеральных законов от 04.06.2018 </w:t>
      </w:r>
      <w:hyperlink w:history="0" r:id="rId12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4"/>
            <w:color w:val="0000ff"/>
          </w:rPr>
          <w:t xml:space="preserve">N 133-ФЗ</w:t>
        </w:r>
      </w:hyperlink>
      <w:r>
        <w:rPr>
          <w:sz w:val="24"/>
        </w:rPr>
        <w:t xml:space="preserve">, от 03.08.2018 </w:t>
      </w:r>
      <w:hyperlink w:history="0" r:id="rId122"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N 307-ФЗ</w:t>
        </w:r>
      </w:hyperlink>
      <w:r>
        <w:rPr>
          <w:sz w:val="24"/>
        </w:rPr>
        <w:t xml:space="preserve">, от 30.12.2020 </w:t>
      </w:r>
      <w:hyperlink w:history="0" r:id="rId123"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sz w:val="24"/>
            <w:color w:val="0000ff"/>
          </w:rPr>
          <w:t xml:space="preserve">N 529-ФЗ</w:t>
        </w:r>
      </w:hyperlink>
      <w:r>
        <w:rPr>
          <w:sz w:val="24"/>
        </w:rPr>
        <w:t xml:space="preserve">, от 28.12.2022 </w:t>
      </w:r>
      <w:hyperlink w:history="0" r:id="rId12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25"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240" w:name="P240"/>
    <w:bookmarkEnd w:id="240"/>
    <w:p>
      <w:pPr>
        <w:pStyle w:val="0"/>
        <w:spacing w:before="240" w:lineRule="auto"/>
        <w:ind w:firstLine="540"/>
        <w:jc w:val="both"/>
      </w:pPr>
      <w:r>
        <w:rPr>
          <w:sz w:val="24"/>
        </w:rPr>
        <w:t xml:space="preserve">3. В случае, если в ходе осуществления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pPr>
        <w:pStyle w:val="0"/>
        <w:spacing w:before="240" w:lineRule="auto"/>
        <w:ind w:firstLine="540"/>
        <w:jc w:val="both"/>
      </w:pPr>
      <w:r>
        <w:rPr>
          <w:sz w:val="24"/>
        </w:rPr>
        <w:t xml:space="preserve">4. В случае, если в ходе осуществления контроля за расходами лица, замещающего (занимающего) или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 государственные органы в соответствии с их компетенцией.</w:t>
      </w:r>
    </w:p>
    <w:p>
      <w:pPr>
        <w:pStyle w:val="0"/>
        <w:jc w:val="both"/>
      </w:pPr>
      <w:r>
        <w:rPr>
          <w:sz w:val="24"/>
        </w:rPr>
        <w:t xml:space="preserve">(в ред. Федерального </w:t>
      </w:r>
      <w:hyperlink w:history="0" r:id="rId12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spacing w:before="240" w:lineRule="auto"/>
        <w:ind w:firstLine="540"/>
        <w:jc w:val="both"/>
      </w:pPr>
      <w:r>
        <w:rPr>
          <w:sz w:val="24"/>
        </w:rPr>
        <w:t xml:space="preserve">5. В случае, если в ходе осуществления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 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
    <w:p>
      <w:pPr>
        <w:pStyle w:val="0"/>
        <w:jc w:val="both"/>
      </w:pPr>
      <w:r>
        <w:rPr>
          <w:sz w:val="24"/>
        </w:rPr>
        <w:t xml:space="preserve">(часть 5 введена Федеральным </w:t>
      </w:r>
      <w:hyperlink w:history="0" r:id="rId127"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 в ред. Федеральных законов от 30.12.2020 </w:t>
      </w:r>
      <w:hyperlink w:history="0" r:id="rId128" w:tooltip="Федеральный закон от 30.12.2020 N 529-ФЗ &quot;О внесении изменений в отдельные законодательные акты Российской Федерации в части совершенствования деятельности казачьих обществ&quot; {КонсультантПлюс}">
        <w:r>
          <w:rPr>
            <w:sz w:val="24"/>
            <w:color w:val="0000ff"/>
          </w:rPr>
          <w:t xml:space="preserve">N 529-ФЗ</w:t>
        </w:r>
      </w:hyperlink>
      <w:r>
        <w:rPr>
          <w:sz w:val="24"/>
        </w:rPr>
        <w:t xml:space="preserve">, от 28.12.2022 </w:t>
      </w:r>
      <w:hyperlink w:history="0" r:id="rId129"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 от 28.12.2025 </w:t>
      </w:r>
      <w:hyperlink w:history="0" r:id="rId130" w:tooltip="Федеральный закон от 28.12.2025 N 505-ФЗ &quot;О внесении изменений в отдельные законодательные акты Российской Федерации&quot; {КонсультантПлюс}">
        <w:r>
          <w:rPr>
            <w:sz w:val="24"/>
            <w:color w:val="0000ff"/>
          </w:rPr>
          <w:t xml:space="preserve">N 505-ФЗ</w:t>
        </w:r>
      </w:hyperlink>
      <w:r>
        <w:rPr>
          <w:sz w:val="24"/>
        </w:rPr>
        <w:t xml:space="preserve">)</w:t>
      </w:r>
    </w:p>
    <w:bookmarkStart w:id="245" w:name="P245"/>
    <w:bookmarkEnd w:id="245"/>
    <w:p>
      <w:pPr>
        <w:pStyle w:val="0"/>
        <w:spacing w:before="240" w:lineRule="auto"/>
        <w:ind w:firstLine="540"/>
        <w:jc w:val="both"/>
      </w:pPr>
      <w:r>
        <w:rPr>
          <w:sz w:val="24"/>
        </w:rPr>
        <w:t xml:space="preserve">6. Материалы, полученные в ходе осуществления контроля за расходами лица, замещающего (занимающего)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pPr>
        <w:pStyle w:val="0"/>
        <w:jc w:val="both"/>
      </w:pPr>
      <w:r>
        <w:rPr>
          <w:sz w:val="24"/>
        </w:rPr>
        <w:t xml:space="preserve">(часть 6 введена Федеральным </w:t>
      </w:r>
      <w:hyperlink w:history="0" r:id="rId13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законом</w:t>
        </w:r>
      </w:hyperlink>
      <w:r>
        <w:rPr>
          <w:sz w:val="24"/>
        </w:rPr>
        <w:t xml:space="preserve"> от 03.08.2018 N 307-ФЗ)</w:t>
      </w:r>
    </w:p>
    <w:p>
      <w:pPr>
        <w:pStyle w:val="0"/>
        <w:ind w:firstLine="540"/>
        <w:jc w:val="both"/>
      </w:pPr>
      <w:r>
        <w:rPr>
          <w:sz w:val="24"/>
        </w:rPr>
      </w:r>
    </w:p>
    <w:p>
      <w:pPr>
        <w:pStyle w:val="2"/>
        <w:outlineLvl w:val="0"/>
        <w:ind w:firstLine="540"/>
        <w:jc w:val="both"/>
      </w:pPr>
      <w:r>
        <w:rPr>
          <w:sz w:val="24"/>
        </w:rPr>
        <w:t xml:space="preserve">Статья 17</w:t>
      </w:r>
    </w:p>
    <w:p>
      <w:pPr>
        <w:pStyle w:val="0"/>
        <w:ind w:firstLine="540"/>
        <w:jc w:val="both"/>
      </w:pPr>
      <w:r>
        <w:rPr>
          <w:sz w:val="24"/>
        </w:rPr>
      </w:r>
    </w:p>
    <w:p>
      <w:pPr>
        <w:pStyle w:val="0"/>
        <w:ind w:firstLine="540"/>
        <w:jc w:val="both"/>
      </w:pPr>
      <w:r>
        <w:rPr>
          <w:sz w:val="24"/>
        </w:rPr>
        <w:t xml:space="preserve">(в ред. Федерального </w:t>
      </w:r>
      <w:hyperlink w:history="0" r:id="rId132"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4"/>
            <w:color w:val="0000ff"/>
          </w:rPr>
          <w:t xml:space="preserve">закона</w:t>
        </w:r>
      </w:hyperlink>
      <w:r>
        <w:rPr>
          <w:sz w:val="24"/>
        </w:rPr>
        <w:t xml:space="preserve"> от 03.08.2018 N 307-ФЗ)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17 см. Постановления КС РФ от 09.01.2019 </w:t>
            </w:r>
            <w:hyperlink w:history="0" r:id="rId133" w:tooltip="Постановление Конституционного Суда РФ от 09.01.2019 N 1-П &quot;По делу о проверке конституционности части 1 статьи 16 и части 1 статьи 17 Федерального закона &quot;О контроле за соответствием расходов лиц, замещающих государственные должности, и иных лиц их доходам&quot; в связи с жалобой гражданина Г.П. Кристова&quot; {КонсультантПлюс}">
              <w:r>
                <w:rPr>
                  <w:sz w:val="24"/>
                  <w:color w:val="0000ff"/>
                </w:rPr>
                <w:t xml:space="preserve">N 1-П</w:t>
              </w:r>
            </w:hyperlink>
            <w:r>
              <w:rPr>
                <w:sz w:val="24"/>
                <w:color w:val="392c69"/>
              </w:rPr>
              <w:t xml:space="preserve">, от 04.07.2022 </w:t>
            </w:r>
            <w:hyperlink w:history="0" r:id="rId134" w:tooltip="Постановление Конституционного Суда РФ от 04.07.2022 N 27-П &quot;По делу о проверке конституционности части 1 статьи 17 Федерального закона &quot;О контроле за соответствием расходов лиц, замещающих государственные должности, и иных лиц их доходам&quot;, пункта 5 статьи 4 Федерального закона &quot;О личном подсобном хозяйстве&quot; и пункта 1 статьи 200 Гражданского кодекса Российской Федерации в связи с жалобой гражданки Е.И. Коровицкой&quot; {КонсультантПлюс}">
              <w:r>
                <w:rPr>
                  <w:sz w:val="24"/>
                  <w:color w:val="0000ff"/>
                </w:rPr>
                <w:t xml:space="preserve">N 27-П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4" w:name="P254"/>
    <w:bookmarkEnd w:id="254"/>
    <w:p>
      <w:pPr>
        <w:pStyle w:val="0"/>
        <w:spacing w:before="300" w:lineRule="auto"/>
        <w:ind w:firstLine="540"/>
        <w:jc w:val="both"/>
      </w:pPr>
      <w:r>
        <w:rPr>
          <w:sz w:val="24"/>
        </w:rPr>
        <w:t xml:space="preserve">1. 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history="0" w:anchor="P240" w:tooltip="3. В случае, если в ходе осуществления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
        <w:r>
          <w:rPr>
            <w:sz w:val="24"/>
            <w:color w:val="0000ff"/>
          </w:rPr>
          <w:t xml:space="preserve">частью 3 статьи 16</w:t>
        </w:r>
      </w:hyperlink>
      <w:r>
        <w:rPr>
          <w:sz w:val="24"/>
        </w:rPr>
        <w:t xml:space="preserve"> настоящего Федерального закона, рассматривают их в пределах своей компетенции, установленной Федеральным </w:t>
      </w:r>
      <w:hyperlink w:history="0" r:id="rId135"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pPr>
        <w:pStyle w:val="0"/>
        <w:jc w:val="both"/>
      </w:pPr>
      <w:r>
        <w:rPr>
          <w:sz w:val="24"/>
        </w:rPr>
        <w:t xml:space="preserve">(в ред. Федеральных законов от 31.07.2020 </w:t>
      </w:r>
      <w:hyperlink w:history="0" r:id="rId136"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rPr>
        <w:t xml:space="preserve">, от 01.04.2022 </w:t>
      </w:r>
      <w:hyperlink w:history="0" r:id="rId137"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rPr>
        <w:t xml:space="preserve">)</w:t>
      </w:r>
    </w:p>
    <w:bookmarkStart w:id="256" w:name="P256"/>
    <w:bookmarkEnd w:id="256"/>
    <w:p>
      <w:pPr>
        <w:pStyle w:val="0"/>
        <w:spacing w:before="240" w:lineRule="auto"/>
        <w:ind w:firstLine="540"/>
        <w:jc w:val="both"/>
      </w:pPr>
      <w:r>
        <w:rPr>
          <w:sz w:val="24"/>
        </w:rPr>
        <w:t xml:space="preserve">2. 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pPr>
        <w:pStyle w:val="0"/>
        <w:jc w:val="both"/>
      </w:pPr>
      <w:r>
        <w:rPr>
          <w:sz w:val="24"/>
        </w:rPr>
        <w:t xml:space="preserve">(в ред. Федеральных законов от 31.07.2020 </w:t>
      </w:r>
      <w:hyperlink w:history="0" r:id="rId138"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rPr>
        <w:t xml:space="preserve">, от 01.04.2022 </w:t>
      </w:r>
      <w:hyperlink w:history="0" r:id="rId139"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3. В случае, если при обращении Генерального прокурора Российской Федерации или подчиненных ему прокуроров в соответствии с </w:t>
      </w:r>
      <w:hyperlink w:history="0" w:anchor="P254" w:tooltip="1. Генеральный прокурор Российской Федерации или подчиненные ему прокуроры в течение четырех месяцев со дня получения материалов, предусмотренных частью 3 статьи 16 настоящего Федерального закона, рассматривают их в пределах своей компетенции, установленной Федеральным законом &quot;О прокуратуре Российской Федерации&quot;,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
        <w:r>
          <w:rPr>
            <w:sz w:val="24"/>
            <w:color w:val="0000ff"/>
          </w:rPr>
          <w:t xml:space="preserve">частями 1</w:t>
        </w:r>
      </w:hyperlink>
      <w:r>
        <w:rPr>
          <w:sz w:val="24"/>
        </w:rPr>
        <w:t xml:space="preserve"> и </w:t>
      </w:r>
      <w:hyperlink w:history="0" w:anchor="P256" w:tooltip="2. При выявлении в ходе осуществления контроля за расходами лица, замещающего (занимающего) или замещавшего (занимавш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 ему прокуроры в порядке, уста...">
        <w:r>
          <w:rPr>
            <w:sz w:val="24"/>
            <w:color w:val="0000ff"/>
          </w:rPr>
          <w:t xml:space="preserve">2</w:t>
        </w:r>
      </w:hyperlink>
      <w:r>
        <w:rPr>
          <w:sz w:val="24"/>
        </w:rP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pPr>
        <w:pStyle w:val="0"/>
        <w:spacing w:before="240" w:lineRule="auto"/>
        <w:ind w:firstLine="540"/>
        <w:jc w:val="both"/>
      </w:pPr>
      <w:r>
        <w:rPr>
          <w:sz w:val="24"/>
        </w:rPr>
        <w:t xml:space="preserve">4. 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history="0" w:anchor="P37" w:tooltip="1) лиц, замещающих (занимающих):">
        <w:r>
          <w:rPr>
            <w:sz w:val="24"/>
            <w:color w:val="0000ff"/>
          </w:rPr>
          <w:t xml:space="preserve">пункте 1 части 1 статьи 2</w:t>
        </w:r>
      </w:hyperlink>
      <w:r>
        <w:rPr>
          <w:sz w:val="24"/>
        </w:rPr>
        <w:t xml:space="preserve"> настоящего Федерального закона, не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pPr>
        <w:pStyle w:val="0"/>
        <w:jc w:val="both"/>
      </w:pPr>
      <w:r>
        <w:rPr>
          <w:sz w:val="24"/>
        </w:rPr>
        <w:t xml:space="preserve">(в ред. Федеральных законов от 31.07.2020 </w:t>
      </w:r>
      <w:hyperlink w:history="0" r:id="rId140"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N 259-ФЗ</w:t>
        </w:r>
      </w:hyperlink>
      <w:r>
        <w:rPr>
          <w:sz w:val="24"/>
        </w:rPr>
        <w:t xml:space="preserve">, от 01.04.2022 </w:t>
      </w:r>
      <w:hyperlink w:history="0" r:id="rId141" w:tooltip="Федеральный закон от 01.04.2022 N 90-ФЗ &quot;О внесении изменений в отдельные законодательные акты Российской Федерации&quot; {КонсультантПлюс}">
        <w:r>
          <w:rPr>
            <w:sz w:val="24"/>
            <w:color w:val="0000ff"/>
          </w:rPr>
          <w:t xml:space="preserve">N 90-ФЗ</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18</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января 2013 года.</w:t>
      </w:r>
    </w:p>
    <w:p>
      <w:pPr>
        <w:pStyle w:val="0"/>
        <w:spacing w:before="240" w:lineRule="auto"/>
        <w:ind w:firstLine="540"/>
        <w:jc w:val="both"/>
      </w:pPr>
      <w:r>
        <w:rPr>
          <w:sz w:val="24"/>
        </w:rPr>
        <w:t xml:space="preserve">2. Обязанность, предусмотренная </w:t>
      </w:r>
      <w:hyperlink w:history="0" w:anchor="P73" w:tooltip="Статья 3">
        <w:r>
          <w:rPr>
            <w:sz w:val="24"/>
            <w:color w:val="0000ff"/>
          </w:rPr>
          <w:t xml:space="preserve">частью 1 статьи 3</w:t>
        </w:r>
      </w:hyperlink>
      <w:r>
        <w:rPr>
          <w:sz w:val="24"/>
        </w:rPr>
        <w:t xml:space="preserve"> настоящего Федерального закона, возникает в отношении сделок, совершенных с 1 января 2012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3 декабря 2012 года</w:t>
      </w:r>
    </w:p>
    <w:p>
      <w:pPr>
        <w:pStyle w:val="0"/>
        <w:spacing w:before="240" w:lineRule="auto"/>
      </w:pPr>
      <w:r>
        <w:rPr>
          <w:sz w:val="24"/>
        </w:rPr>
        <w:t xml:space="preserve">N 230-ФЗ</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03.12.2012 N 230-ФЗ</w:t>
            <w:br/>
            <w:t>(ред. от 25.04.2026)</w:t>
            <w:br/>
            <w:t>"О контроле за соответствием расходов лиц, замещающих госу...</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501411&amp;date=07.09.2026&amp;dst=100107&amp;field=134" TargetMode = "External"/><Relationship Id="rId9" Type="http://schemas.openxmlformats.org/officeDocument/2006/relationships/hyperlink" Target="https://docs7.online-sps.ru/cgi/online.cgi?req=doc&amp;base=LAW&amp;n=501402&amp;date=07.09.2026&amp;dst=100047&amp;field=134" TargetMode = "External"/><Relationship Id="rId10" Type="http://schemas.openxmlformats.org/officeDocument/2006/relationships/hyperlink" Target="https://docs7.online-sps.ru/cgi/online.cgi?req=doc&amp;base=LAW&amp;n=299400&amp;date=07.09.2026&amp;dst=100079&amp;field=134" TargetMode = "External"/><Relationship Id="rId11" Type="http://schemas.openxmlformats.org/officeDocument/2006/relationships/hyperlink" Target="https://docs7.online-sps.ru/cgi/online.cgi?req=doc&amp;base=LAW&amp;n=501434&amp;date=07.09.2026&amp;dst=100089&amp;field=134" TargetMode = "External"/><Relationship Id="rId12" Type="http://schemas.openxmlformats.org/officeDocument/2006/relationships/hyperlink" Target="https://docs7.online-sps.ru/cgi/online.cgi?req=doc&amp;base=LAW&amp;n=541185&amp;date=07.09.2026&amp;dst=100360&amp;field=134" TargetMode = "External"/><Relationship Id="rId13" Type="http://schemas.openxmlformats.org/officeDocument/2006/relationships/hyperlink" Target="https://docs7.online-sps.ru/cgi/online.cgi?req=doc&amp;base=LAW&amp;n=372699&amp;date=07.09.2026&amp;dst=100036&amp;field=134" TargetMode = "External"/><Relationship Id="rId14" Type="http://schemas.openxmlformats.org/officeDocument/2006/relationships/hyperlink" Target="https://docs7.online-sps.ru/cgi/online.cgi?req=doc&amp;base=LAW&amp;n=405487&amp;date=07.09.2026&amp;dst=100037&amp;field=134" TargetMode = "External"/><Relationship Id="rId15" Type="http://schemas.openxmlformats.org/officeDocument/2006/relationships/hyperlink" Target="https://docs7.online-sps.ru/cgi/online.cgi?req=doc&amp;base=LAW&amp;n=413433&amp;date=07.09.2026&amp;dst=100022&amp;field=134" TargetMode = "External"/><Relationship Id="rId16" Type="http://schemas.openxmlformats.org/officeDocument/2006/relationships/hyperlink" Target="https://docs7.online-sps.ru/cgi/online.cgi?req=doc&amp;base=LAW&amp;n=479108&amp;date=07.09.2026&amp;dst=100559&amp;field=134" TargetMode = "External"/><Relationship Id="rId17" Type="http://schemas.openxmlformats.org/officeDocument/2006/relationships/hyperlink" Target="https://docs7.online-sps.ru/cgi/online.cgi?req=doc&amp;base=LAW&amp;n=442349&amp;date=07.09.2026&amp;dst=100017&amp;field=134" TargetMode = "External"/><Relationship Id="rId18" Type="http://schemas.openxmlformats.org/officeDocument/2006/relationships/hyperlink" Target="https://docs7.online-sps.ru/cgi/online.cgi?req=doc&amp;base=LAW&amp;n=449484&amp;date=07.09.2026&amp;dst=100055&amp;field=134" TargetMode = "External"/><Relationship Id="rId19" Type="http://schemas.openxmlformats.org/officeDocument/2006/relationships/hyperlink" Target="https://docs7.online-sps.ru/cgi/online.cgi?req=doc&amp;base=LAW&amp;n=501428&amp;date=07.09.2026&amp;dst=100172&amp;field=134" TargetMode = "External"/><Relationship Id="rId20" Type="http://schemas.openxmlformats.org/officeDocument/2006/relationships/hyperlink" Target="https://docs7.online-sps.ru/cgi/online.cgi?req=doc&amp;base=LAW&amp;n=523022&amp;date=07.09.2026&amp;dst=100206&amp;field=134" TargetMode = "External"/><Relationship Id="rId21" Type="http://schemas.openxmlformats.org/officeDocument/2006/relationships/hyperlink" Target="https://docs7.online-sps.ru/cgi/online.cgi?req=doc&amp;base=LAW&amp;n=532888&amp;date=07.09.2026&amp;dst=100011&amp;field=134" TargetMode = "External"/><Relationship Id="rId22" Type="http://schemas.openxmlformats.org/officeDocument/2006/relationships/hyperlink" Target="https://docs7.online-sps.ru/cgi/online.cgi?req=doc&amp;base=LAW&amp;n=501411&amp;date=07.09.2026&amp;dst=100108&amp;field=134" TargetMode = "External"/><Relationship Id="rId23" Type="http://schemas.openxmlformats.org/officeDocument/2006/relationships/hyperlink" Target="https://docs7.online-sps.ru/cgi/online.cgi?req=doc&amp;base=LAW&amp;n=532888&amp;date=07.09.2026&amp;dst=100012&amp;field=134" TargetMode = "External"/><Relationship Id="rId24" Type="http://schemas.openxmlformats.org/officeDocument/2006/relationships/hyperlink" Target="https://docs7.online-sps.ru/cgi/online.cgi?req=doc&amp;base=LAW&amp;n=523022&amp;date=07.09.2026&amp;dst=100209&amp;field=134" TargetMode = "External"/><Relationship Id="rId25" Type="http://schemas.openxmlformats.org/officeDocument/2006/relationships/hyperlink" Target="https://docs7.online-sps.ru/cgi/online.cgi?req=doc&amp;base=LAW&amp;n=501402&amp;date=07.09.2026&amp;dst=100047&amp;field=134" TargetMode = "External"/><Relationship Id="rId26" Type="http://schemas.openxmlformats.org/officeDocument/2006/relationships/hyperlink" Target="https://docs7.online-sps.ru/cgi/online.cgi?req=doc&amp;base=LAW&amp;n=532963&amp;date=07.09.2026&amp;dst=69&amp;field=134" TargetMode = "External"/><Relationship Id="rId27" Type="http://schemas.openxmlformats.org/officeDocument/2006/relationships/hyperlink" Target="https://docs7.online-sps.ru/cgi/online.cgi?req=doc&amp;base=LAW&amp;n=501411&amp;date=07.09.2026&amp;dst=100112&amp;field=134" TargetMode = "External"/><Relationship Id="rId28" Type="http://schemas.openxmlformats.org/officeDocument/2006/relationships/hyperlink" Target="https://docs7.online-sps.ru/cgi/online.cgi?req=doc&amp;base=LAW&amp;n=523022&amp;date=07.09.2026&amp;dst=100210&amp;field=134" TargetMode = "External"/><Relationship Id="rId29" Type="http://schemas.openxmlformats.org/officeDocument/2006/relationships/hyperlink" Target="https://docs7.online-sps.ru/cgi/online.cgi?req=doc&amp;base=LAW&amp;n=532963&amp;date=07.09.2026" TargetMode = "External"/><Relationship Id="rId30" Type="http://schemas.openxmlformats.org/officeDocument/2006/relationships/hyperlink" Target="https://docs7.online-sps.ru/cgi/online.cgi?req=doc&amp;base=LAW&amp;n=501411&amp;date=07.09.2026&amp;dst=100114&amp;field=134" TargetMode = "External"/><Relationship Id="rId31" Type="http://schemas.openxmlformats.org/officeDocument/2006/relationships/hyperlink" Target="https://docs7.online-sps.ru/cgi/online.cgi?req=doc&amp;base=LAW&amp;n=523022&amp;date=07.09.2026&amp;dst=100211&amp;field=134" TargetMode = "External"/><Relationship Id="rId32" Type="http://schemas.openxmlformats.org/officeDocument/2006/relationships/hyperlink" Target="https://docs7.online-sps.ru/cgi/online.cgi?req=doc&amp;base=LAW&amp;n=532963&amp;date=07.09.2026&amp;dst=100215&amp;field=134" TargetMode = "External"/><Relationship Id="rId33" Type="http://schemas.openxmlformats.org/officeDocument/2006/relationships/hyperlink" Target="https://docs7.online-sps.ru/cgi/online.cgi?req=doc&amp;base=LAW&amp;n=501411&amp;date=07.09.2026&amp;dst=100116&amp;field=134" TargetMode = "External"/><Relationship Id="rId34" Type="http://schemas.openxmlformats.org/officeDocument/2006/relationships/hyperlink" Target="https://docs7.online-sps.ru/cgi/online.cgi?req=doc&amp;base=LAW&amp;n=523022&amp;date=07.09.2026&amp;dst=100212&amp;field=134" TargetMode = "External"/><Relationship Id="rId35" Type="http://schemas.openxmlformats.org/officeDocument/2006/relationships/hyperlink" Target="https://docs7.online-sps.ru/cgi/online.cgi?req=doc&amp;base=LAW&amp;n=532963&amp;date=07.09.2026&amp;dst=100216&amp;field=134" TargetMode = "External"/><Relationship Id="rId36" Type="http://schemas.openxmlformats.org/officeDocument/2006/relationships/hyperlink" Target="https://docs7.online-sps.ru/cgi/online.cgi?req=doc&amp;base=LAW&amp;n=501411&amp;date=07.09.2026&amp;dst=100118&amp;field=134" TargetMode = "External"/><Relationship Id="rId37" Type="http://schemas.openxmlformats.org/officeDocument/2006/relationships/hyperlink" Target="https://docs7.online-sps.ru/cgi/online.cgi?req=doc&amp;base=LAW&amp;n=523022&amp;date=07.09.2026&amp;dst=100213&amp;field=134" TargetMode = "External"/><Relationship Id="rId38" Type="http://schemas.openxmlformats.org/officeDocument/2006/relationships/hyperlink" Target="https://docs7.online-sps.ru/cgi/online.cgi?req=doc&amp;base=LAW&amp;n=532963&amp;date=07.09.2026&amp;dst=100216&amp;field=134" TargetMode = "External"/><Relationship Id="rId39" Type="http://schemas.openxmlformats.org/officeDocument/2006/relationships/hyperlink" Target="https://docs7.online-sps.ru/cgi/online.cgi?req=doc&amp;base=LAW&amp;n=523022&amp;date=07.09.2026&amp;dst=100214&amp;field=134" TargetMode = "External"/><Relationship Id="rId40" Type="http://schemas.openxmlformats.org/officeDocument/2006/relationships/hyperlink" Target="https://docs7.online-sps.ru/cgi/online.cgi?req=doc&amp;base=LAW&amp;n=532963&amp;date=07.09.2026&amp;dst=100216&amp;field=134" TargetMode = "External"/><Relationship Id="rId41" Type="http://schemas.openxmlformats.org/officeDocument/2006/relationships/hyperlink" Target="https://docs7.online-sps.ru/cgi/online.cgi?req=doc&amp;base=LAW&amp;n=523022&amp;date=07.09.2026&amp;dst=100216&amp;field=134" TargetMode = "External"/><Relationship Id="rId42" Type="http://schemas.openxmlformats.org/officeDocument/2006/relationships/hyperlink" Target="https://docs7.online-sps.ru/cgi/online.cgi?req=doc&amp;base=LAW&amp;n=532963&amp;date=07.09.2026&amp;dst=100216&amp;field=134" TargetMode = "External"/><Relationship Id="rId43" Type="http://schemas.openxmlformats.org/officeDocument/2006/relationships/hyperlink" Target="https://docs7.online-sps.ru/cgi/online.cgi?req=doc&amp;base=LAW&amp;n=501411&amp;date=07.09.2026&amp;dst=100124&amp;field=134" TargetMode = "External"/><Relationship Id="rId44" Type="http://schemas.openxmlformats.org/officeDocument/2006/relationships/hyperlink" Target="https://docs7.online-sps.ru/cgi/online.cgi?req=doc&amp;base=LAW&amp;n=523022&amp;date=07.09.2026&amp;dst=100218&amp;field=134" TargetMode = "External"/><Relationship Id="rId45" Type="http://schemas.openxmlformats.org/officeDocument/2006/relationships/hyperlink" Target="https://docs7.online-sps.ru/cgi/online.cgi?req=doc&amp;base=LAW&amp;n=532963&amp;date=07.09.2026&amp;dst=100216&amp;field=134" TargetMode = "External"/><Relationship Id="rId46" Type="http://schemas.openxmlformats.org/officeDocument/2006/relationships/hyperlink" Target="https://docs7.online-sps.ru/cgi/online.cgi?req=doc&amp;base=LAW&amp;n=501411&amp;date=07.09.2026&amp;dst=100126&amp;field=134" TargetMode = "External"/><Relationship Id="rId47" Type="http://schemas.openxmlformats.org/officeDocument/2006/relationships/hyperlink" Target="https://docs7.online-sps.ru/cgi/online.cgi?req=doc&amp;base=LAW&amp;n=523022&amp;date=07.09.2026&amp;dst=100219&amp;field=134" TargetMode = "External"/><Relationship Id="rId48" Type="http://schemas.openxmlformats.org/officeDocument/2006/relationships/hyperlink" Target="https://docs7.online-sps.ru/cgi/online.cgi?req=doc&amp;base=LAW&amp;n=405487&amp;date=07.09.2026&amp;dst=100038&amp;field=134" TargetMode = "External"/><Relationship Id="rId49" Type="http://schemas.openxmlformats.org/officeDocument/2006/relationships/hyperlink" Target="https://docs7.online-sps.ru/cgi/online.cgi?req=doc&amp;base=LAW&amp;n=501434&amp;date=07.09.2026&amp;dst=100091&amp;field=134" TargetMode = "External"/><Relationship Id="rId50" Type="http://schemas.openxmlformats.org/officeDocument/2006/relationships/hyperlink" Target="https://docs7.online-sps.ru/cgi/online.cgi?req=doc&amp;base=LAW&amp;n=372699&amp;date=07.09.2026&amp;dst=100038&amp;field=134" TargetMode = "External"/><Relationship Id="rId51" Type="http://schemas.openxmlformats.org/officeDocument/2006/relationships/hyperlink" Target="https://docs7.online-sps.ru/cgi/online.cgi?req=doc&amp;base=LAW&amp;n=523022&amp;date=07.09.2026&amp;dst=100220&amp;field=134" TargetMode = "External"/><Relationship Id="rId52" Type="http://schemas.openxmlformats.org/officeDocument/2006/relationships/hyperlink" Target="https://docs7.online-sps.ru/cgi/online.cgi?req=doc&amp;base=LAW&amp;n=501434&amp;date=07.09.2026&amp;dst=100093&amp;field=134" TargetMode = "External"/><Relationship Id="rId53" Type="http://schemas.openxmlformats.org/officeDocument/2006/relationships/hyperlink" Target="https://docs7.online-sps.ru/cgi/online.cgi?req=doc&amp;base=LAW&amp;n=372699&amp;date=07.09.2026&amp;dst=100039&amp;field=134" TargetMode = "External"/><Relationship Id="rId54" Type="http://schemas.openxmlformats.org/officeDocument/2006/relationships/hyperlink" Target="https://docs7.online-sps.ru/cgi/online.cgi?req=doc&amp;base=LAW&amp;n=479108&amp;date=07.09.2026&amp;dst=100562&amp;field=134" TargetMode = "External"/><Relationship Id="rId55" Type="http://schemas.openxmlformats.org/officeDocument/2006/relationships/hyperlink" Target="https://docs7.online-sps.ru/cgi/online.cgi?req=doc&amp;base=LAW&amp;n=523022&amp;date=07.09.2026&amp;dst=100222&amp;field=134" TargetMode = "External"/><Relationship Id="rId56" Type="http://schemas.openxmlformats.org/officeDocument/2006/relationships/hyperlink" Target="https://docs7.online-sps.ru/cgi/online.cgi?req=doc&amp;base=LAW&amp;n=501434&amp;date=07.09.2026&amp;dst=100095&amp;field=134" TargetMode = "External"/><Relationship Id="rId57" Type="http://schemas.openxmlformats.org/officeDocument/2006/relationships/hyperlink" Target="https://docs7.online-sps.ru/cgi/online.cgi?req=doc&amp;base=LAW&amp;n=449484&amp;date=07.09.2026&amp;dst=100055&amp;field=134" TargetMode = "External"/><Relationship Id="rId58" Type="http://schemas.openxmlformats.org/officeDocument/2006/relationships/hyperlink" Target="https://docs7.online-sps.ru/cgi/online.cgi?req=doc&amp;base=LAW&amp;n=523022&amp;date=07.09.2026&amp;dst=100223&amp;field=134" TargetMode = "External"/><Relationship Id="rId59" Type="http://schemas.openxmlformats.org/officeDocument/2006/relationships/hyperlink" Target="https://docs7.online-sps.ru/cgi/online.cgi?req=doc&amp;base=LAW&amp;n=128983&amp;date=07.09.2026" TargetMode = "External"/><Relationship Id="rId60" Type="http://schemas.openxmlformats.org/officeDocument/2006/relationships/hyperlink" Target="https://docs7.online-sps.ru/cgi/online.cgi?req=doc&amp;base=LAW&amp;n=532888&amp;date=07.09.2026&amp;dst=100013&amp;field=134" TargetMode = "External"/><Relationship Id="rId61" Type="http://schemas.openxmlformats.org/officeDocument/2006/relationships/hyperlink" Target="https://docs7.online-sps.ru/cgi/online.cgi?req=doc&amp;base=LAW&amp;n=532888&amp;date=07.09.2026&amp;dst=100015&amp;field=134" TargetMode = "External"/><Relationship Id="rId62" Type="http://schemas.openxmlformats.org/officeDocument/2006/relationships/hyperlink" Target="https://docs7.online-sps.ru/cgi/online.cgi?req=doc&amp;base=LAW&amp;n=532888&amp;date=07.09.2026&amp;dst=100016&amp;field=134" TargetMode = "External"/><Relationship Id="rId63" Type="http://schemas.openxmlformats.org/officeDocument/2006/relationships/hyperlink" Target="https://docs7.online-sps.ru/cgi/online.cgi?req=doc&amp;base=LAW&amp;n=501411&amp;date=07.09.2026&amp;dst=100133&amp;field=134" TargetMode = "External"/><Relationship Id="rId64" Type="http://schemas.openxmlformats.org/officeDocument/2006/relationships/hyperlink" Target="https://docs7.online-sps.ru/cgi/online.cgi?req=doc&amp;base=LAW&amp;n=541185&amp;date=07.09.2026&amp;dst=100363&amp;field=134" TargetMode = "External"/><Relationship Id="rId65" Type="http://schemas.openxmlformats.org/officeDocument/2006/relationships/hyperlink" Target="https://docs7.online-sps.ru/cgi/online.cgi?req=doc&amp;base=LAW&amp;n=413433&amp;date=07.09.2026&amp;dst=100025&amp;field=134" TargetMode = "External"/><Relationship Id="rId66" Type="http://schemas.openxmlformats.org/officeDocument/2006/relationships/hyperlink" Target="https://docs7.online-sps.ru/cgi/online.cgi?req=doc&amp;base=LAW&amp;n=532888&amp;date=07.09.2026&amp;dst=100018&amp;field=134" TargetMode = "External"/><Relationship Id="rId67" Type="http://schemas.openxmlformats.org/officeDocument/2006/relationships/hyperlink" Target="https://docs7.online-sps.ru/cgi/online.cgi?req=doc&amp;base=LAW&amp;n=299400&amp;date=07.09.2026&amp;dst=100082&amp;field=134" TargetMode = "External"/><Relationship Id="rId68" Type="http://schemas.openxmlformats.org/officeDocument/2006/relationships/hyperlink" Target="https://docs7.online-sps.ru/cgi/online.cgi?req=doc&amp;base=LAW&amp;n=479108&amp;date=07.09.2026&amp;dst=100565&amp;field=134" TargetMode = "External"/><Relationship Id="rId69" Type="http://schemas.openxmlformats.org/officeDocument/2006/relationships/hyperlink" Target="https://docs7.online-sps.ru/cgi/online.cgi?req=doc&amp;base=LAW&amp;n=523022&amp;date=07.09.2026&amp;dst=100228&amp;field=134" TargetMode = "External"/><Relationship Id="rId70" Type="http://schemas.openxmlformats.org/officeDocument/2006/relationships/hyperlink" Target="https://docs7.online-sps.ru/cgi/online.cgi?req=doc&amp;base=LAW&amp;n=501434&amp;date=07.09.2026&amp;dst=100097&amp;field=134" TargetMode = "External"/><Relationship Id="rId71" Type="http://schemas.openxmlformats.org/officeDocument/2006/relationships/hyperlink" Target="https://docs7.online-sps.ru/cgi/online.cgi?req=doc&amp;base=LAW&amp;n=501434&amp;date=07.09.2026&amp;dst=100099&amp;field=134" TargetMode = "External"/><Relationship Id="rId72" Type="http://schemas.openxmlformats.org/officeDocument/2006/relationships/hyperlink" Target="https://docs7.online-sps.ru/cgi/online.cgi?req=doc&amp;base=LAW&amp;n=523022&amp;date=07.09.2026&amp;dst=100229&amp;field=134" TargetMode = "External"/><Relationship Id="rId73" Type="http://schemas.openxmlformats.org/officeDocument/2006/relationships/hyperlink" Target="https://docs7.online-sps.ru/cgi/online.cgi?req=doc&amp;base=LAW&amp;n=501434&amp;date=07.09.2026&amp;dst=100100&amp;field=134" TargetMode = "External"/><Relationship Id="rId74" Type="http://schemas.openxmlformats.org/officeDocument/2006/relationships/hyperlink" Target="https://docs7.online-sps.ru/cgi/online.cgi?req=doc&amp;base=LAW&amp;n=501411&amp;date=07.09.2026&amp;dst=100135&amp;field=134" TargetMode = "External"/><Relationship Id="rId75" Type="http://schemas.openxmlformats.org/officeDocument/2006/relationships/hyperlink" Target="https://docs7.online-sps.ru/cgi/online.cgi?req=doc&amp;base=LAW&amp;n=541185&amp;date=07.09.2026&amp;dst=100365&amp;field=134" TargetMode = "External"/><Relationship Id="rId76" Type="http://schemas.openxmlformats.org/officeDocument/2006/relationships/hyperlink" Target="https://docs7.online-sps.ru/cgi/online.cgi?req=doc&amp;base=LAW&amp;n=413433&amp;date=07.09.2026&amp;dst=100027&amp;field=134" TargetMode = "External"/><Relationship Id="rId77" Type="http://schemas.openxmlformats.org/officeDocument/2006/relationships/hyperlink" Target="https://docs7.online-sps.ru/cgi/online.cgi?req=doc&amp;base=LAW&amp;n=532888&amp;date=07.09.2026&amp;dst=100019&amp;field=134" TargetMode = "External"/><Relationship Id="rId78" Type="http://schemas.openxmlformats.org/officeDocument/2006/relationships/hyperlink" Target="https://docs7.online-sps.ru/cgi/online.cgi?req=doc&amp;base=LAW&amp;n=541185&amp;date=07.09.2026&amp;dst=100366&amp;field=134" TargetMode = "External"/><Relationship Id="rId79" Type="http://schemas.openxmlformats.org/officeDocument/2006/relationships/hyperlink" Target="https://docs7.online-sps.ru/cgi/online.cgi?req=doc&amp;base=LAW&amp;n=413433&amp;date=07.09.2026&amp;dst=100028&amp;field=134" TargetMode = "External"/><Relationship Id="rId80" Type="http://schemas.openxmlformats.org/officeDocument/2006/relationships/hyperlink" Target="https://docs7.online-sps.ru/cgi/online.cgi?req=doc&amp;base=LAW&amp;n=299400&amp;date=07.09.2026&amp;dst=100083&amp;field=134" TargetMode = "External"/><Relationship Id="rId81" Type="http://schemas.openxmlformats.org/officeDocument/2006/relationships/hyperlink" Target="https://docs7.online-sps.ru/cgi/online.cgi?req=doc&amp;base=LAW&amp;n=501434&amp;date=07.09.2026&amp;dst=100102&amp;field=134" TargetMode = "External"/><Relationship Id="rId82" Type="http://schemas.openxmlformats.org/officeDocument/2006/relationships/hyperlink" Target="https://docs7.online-sps.ru/cgi/online.cgi?req=doc&amp;base=LAW&amp;n=405487&amp;date=07.09.2026&amp;dst=100041&amp;field=134" TargetMode = "External"/><Relationship Id="rId83" Type="http://schemas.openxmlformats.org/officeDocument/2006/relationships/hyperlink" Target="https://docs7.online-sps.ru/cgi/online.cgi?req=doc&amp;base=LAW&amp;n=442349&amp;date=07.09.2026&amp;dst=100019&amp;field=134" TargetMode = "External"/><Relationship Id="rId84" Type="http://schemas.openxmlformats.org/officeDocument/2006/relationships/hyperlink" Target="https://docs7.online-sps.ru/cgi/online.cgi?req=doc&amp;base=LAW&amp;n=523022&amp;date=07.09.2026&amp;dst=100232&amp;field=134" TargetMode = "External"/><Relationship Id="rId85" Type="http://schemas.openxmlformats.org/officeDocument/2006/relationships/hyperlink" Target="https://docs7.online-sps.ru/cgi/online.cgi?req=doc&amp;base=LAW&amp;n=523022&amp;date=07.09.2026&amp;dst=100233&amp;field=134" TargetMode = "External"/><Relationship Id="rId86" Type="http://schemas.openxmlformats.org/officeDocument/2006/relationships/hyperlink" Target="https://docs7.online-sps.ru/cgi/online.cgi?req=doc&amp;base=LAW&amp;n=523022&amp;date=07.09.2026&amp;dst=100234&amp;field=134" TargetMode = "External"/><Relationship Id="rId87" Type="http://schemas.openxmlformats.org/officeDocument/2006/relationships/hyperlink" Target="https://docs7.online-sps.ru/cgi/online.cgi?req=doc&amp;base=LAW&amp;n=405487&amp;date=07.09.2026&amp;dst=100042&amp;field=134" TargetMode = "External"/><Relationship Id="rId88" Type="http://schemas.openxmlformats.org/officeDocument/2006/relationships/hyperlink" Target="https://docs7.online-sps.ru/cgi/online.cgi?req=doc&amp;base=LAW&amp;n=442349&amp;date=07.09.2026&amp;dst=100020&amp;field=134" TargetMode = "External"/><Relationship Id="rId89" Type="http://schemas.openxmlformats.org/officeDocument/2006/relationships/hyperlink" Target="https://docs7.online-sps.ru/cgi/online.cgi?req=doc&amp;base=LAW&amp;n=479108&amp;date=07.09.2026&amp;dst=100568&amp;field=134" TargetMode = "External"/><Relationship Id="rId90" Type="http://schemas.openxmlformats.org/officeDocument/2006/relationships/hyperlink" Target="https://docs7.online-sps.ru/cgi/online.cgi?req=doc&amp;base=LAW&amp;n=523022&amp;date=07.09.2026&amp;dst=100236&amp;field=134" TargetMode = "External"/><Relationship Id="rId91" Type="http://schemas.openxmlformats.org/officeDocument/2006/relationships/hyperlink" Target="https://docs7.online-sps.ru/cgi/online.cgi?req=doc&amp;base=LAW&amp;n=479108&amp;date=07.09.2026&amp;dst=100569&amp;field=134" TargetMode = "External"/><Relationship Id="rId92" Type="http://schemas.openxmlformats.org/officeDocument/2006/relationships/hyperlink" Target="https://docs7.online-sps.ru/cgi/online.cgi?req=doc&amp;base=LAW&amp;n=523022&amp;date=07.09.2026&amp;dst=100237&amp;field=134" TargetMode = "External"/><Relationship Id="rId93" Type="http://schemas.openxmlformats.org/officeDocument/2006/relationships/hyperlink" Target="https://docs7.online-sps.ru/cgi/online.cgi?req=doc&amp;base=LAW&amp;n=501434&amp;date=07.09.2026&amp;dst=100103&amp;field=134" TargetMode = "External"/><Relationship Id="rId94" Type="http://schemas.openxmlformats.org/officeDocument/2006/relationships/hyperlink" Target="https://docs7.online-sps.ru/cgi/online.cgi?req=doc&amp;base=LAW&amp;n=299400&amp;date=07.09.2026&amp;dst=100084&amp;field=134" TargetMode = "External"/><Relationship Id="rId95" Type="http://schemas.openxmlformats.org/officeDocument/2006/relationships/hyperlink" Target="https://docs7.online-sps.ru/cgi/online.cgi?req=doc&amp;base=LAW&amp;n=501434&amp;date=07.09.2026&amp;dst=100105&amp;field=134" TargetMode = "External"/><Relationship Id="rId96" Type="http://schemas.openxmlformats.org/officeDocument/2006/relationships/hyperlink" Target="https://docs7.online-sps.ru/cgi/online.cgi?req=doc&amp;base=LAW&amp;n=405487&amp;date=07.09.2026&amp;dst=100044&amp;field=134" TargetMode = "External"/><Relationship Id="rId97" Type="http://schemas.openxmlformats.org/officeDocument/2006/relationships/hyperlink" Target="https://docs7.online-sps.ru/cgi/online.cgi?req=doc&amp;base=LAW&amp;n=442349&amp;date=07.09.2026&amp;dst=100022&amp;field=134" TargetMode = "External"/><Relationship Id="rId98" Type="http://schemas.openxmlformats.org/officeDocument/2006/relationships/hyperlink" Target="https://docs7.online-sps.ru/cgi/online.cgi?req=doc&amp;base=LAW&amp;n=523022&amp;date=07.09.2026&amp;dst=100239&amp;field=134" TargetMode = "External"/><Relationship Id="rId99" Type="http://schemas.openxmlformats.org/officeDocument/2006/relationships/hyperlink" Target="https://docs7.online-sps.ru/cgi/online.cgi?req=doc&amp;base=LAW&amp;n=523022&amp;date=07.09.2026&amp;dst=100240&amp;field=134" TargetMode = "External"/><Relationship Id="rId100" Type="http://schemas.openxmlformats.org/officeDocument/2006/relationships/hyperlink" Target="https://docs7.online-sps.ru/cgi/online.cgi?req=doc&amp;base=LAW&amp;n=523022&amp;date=07.09.2026&amp;dst=100241&amp;field=134" TargetMode = "External"/><Relationship Id="rId101" Type="http://schemas.openxmlformats.org/officeDocument/2006/relationships/hyperlink" Target="https://docs7.online-sps.ru/cgi/online.cgi?req=doc&amp;base=LAW&amp;n=405487&amp;date=07.09.2026&amp;dst=100045&amp;field=134" TargetMode = "External"/><Relationship Id="rId102" Type="http://schemas.openxmlformats.org/officeDocument/2006/relationships/hyperlink" Target="https://docs7.online-sps.ru/cgi/online.cgi?req=doc&amp;base=LAW&amp;n=442349&amp;date=07.09.2026&amp;dst=100023&amp;field=134" TargetMode = "External"/><Relationship Id="rId103" Type="http://schemas.openxmlformats.org/officeDocument/2006/relationships/hyperlink" Target="https://docs7.online-sps.ru/cgi/online.cgi?req=doc&amp;base=LAW&amp;n=479108&amp;date=07.09.2026&amp;dst=100570&amp;field=134" TargetMode = "External"/><Relationship Id="rId104" Type="http://schemas.openxmlformats.org/officeDocument/2006/relationships/hyperlink" Target="https://docs7.online-sps.ru/cgi/online.cgi?req=doc&amp;base=LAW&amp;n=523022&amp;date=07.09.2026&amp;dst=100242&amp;field=134" TargetMode = "External"/><Relationship Id="rId105" Type="http://schemas.openxmlformats.org/officeDocument/2006/relationships/hyperlink" Target="https://docs7.online-sps.ru/cgi/online.cgi?req=doc&amp;base=LAW&amp;n=501434&amp;date=07.09.2026&amp;dst=100106&amp;field=134" TargetMode = "External"/><Relationship Id="rId106" Type="http://schemas.openxmlformats.org/officeDocument/2006/relationships/hyperlink" Target="https://docs7.online-sps.ru/cgi/online.cgi?req=doc&amp;base=LAW&amp;n=523022&amp;date=07.09.2026&amp;dst=100243&amp;field=134" TargetMode = "External"/><Relationship Id="rId107" Type="http://schemas.openxmlformats.org/officeDocument/2006/relationships/hyperlink" Target="https://docs7.online-sps.ru/cgi/online.cgi?req=doc&amp;base=LAW&amp;n=501434&amp;date=07.09.2026&amp;dst=100110&amp;field=134" TargetMode = "External"/><Relationship Id="rId108" Type="http://schemas.openxmlformats.org/officeDocument/2006/relationships/hyperlink" Target="https://docs7.online-sps.ru/cgi/online.cgi?req=doc&amp;base=LAW&amp;n=528378&amp;date=07.09.2026&amp;dst=100343&amp;field=134" TargetMode = "External"/><Relationship Id="rId109" Type="http://schemas.openxmlformats.org/officeDocument/2006/relationships/hyperlink" Target="https://docs7.online-sps.ru/cgi/online.cgi?req=doc&amp;base=LAW&amp;n=501434&amp;date=07.09.2026&amp;dst=100111&amp;field=134" TargetMode = "External"/><Relationship Id="rId110" Type="http://schemas.openxmlformats.org/officeDocument/2006/relationships/hyperlink" Target="https://docs7.online-sps.ru/cgi/online.cgi?req=doc&amp;base=LAW&amp;n=523022&amp;date=07.09.2026&amp;dst=100244&amp;field=134" TargetMode = "External"/><Relationship Id="rId111" Type="http://schemas.openxmlformats.org/officeDocument/2006/relationships/hyperlink" Target="https://docs7.online-sps.ru/cgi/online.cgi?req=doc&amp;base=LAW&amp;n=501434&amp;date=07.09.2026&amp;dst=100113&amp;field=134" TargetMode = "External"/><Relationship Id="rId112" Type="http://schemas.openxmlformats.org/officeDocument/2006/relationships/hyperlink" Target="https://docs7.online-sps.ru/cgi/online.cgi?req=doc&amp;base=LAW&amp;n=541185&amp;date=07.09.2026&amp;dst=100368&amp;field=134" TargetMode = "External"/><Relationship Id="rId113" Type="http://schemas.openxmlformats.org/officeDocument/2006/relationships/hyperlink" Target="https://docs7.online-sps.ru/cgi/online.cgi?req=doc&amp;base=LAW&amp;n=413433&amp;date=07.09.2026&amp;dst=100030&amp;field=134" TargetMode = "External"/><Relationship Id="rId114" Type="http://schemas.openxmlformats.org/officeDocument/2006/relationships/hyperlink" Target="https://docs7.online-sps.ru/cgi/online.cgi?req=doc&amp;base=LAW&amp;n=532888&amp;date=07.09.2026&amp;dst=100020&amp;field=134" TargetMode = "External"/><Relationship Id="rId115" Type="http://schemas.openxmlformats.org/officeDocument/2006/relationships/hyperlink" Target="https://docs7.online-sps.ru/cgi/online.cgi?req=doc&amp;base=LAW&amp;n=405487&amp;date=07.09.2026&amp;dst=100046&amp;field=134" TargetMode = "External"/><Relationship Id="rId116" Type="http://schemas.openxmlformats.org/officeDocument/2006/relationships/hyperlink" Target="https://docs7.online-sps.ru/cgi/online.cgi?req=doc&amp;base=LAW&amp;n=523022&amp;date=07.09.2026&amp;dst=100247&amp;field=134" TargetMode = "External"/><Relationship Id="rId117" Type="http://schemas.openxmlformats.org/officeDocument/2006/relationships/hyperlink" Target="https://docs7.online-sps.ru/cgi/online.cgi?req=doc&amp;base=LAW&amp;n=479108&amp;date=07.09.2026&amp;dst=100574&amp;field=134" TargetMode = "External"/><Relationship Id="rId118" Type="http://schemas.openxmlformats.org/officeDocument/2006/relationships/hyperlink" Target="https://docs7.online-sps.ru/cgi/online.cgi?req=doc&amp;base=LAW&amp;n=523022&amp;date=07.09.2026&amp;dst=100249&amp;field=134" TargetMode = "External"/><Relationship Id="rId119" Type="http://schemas.openxmlformats.org/officeDocument/2006/relationships/hyperlink" Target="https://docs7.online-sps.ru/cgi/online.cgi?req=doc&amp;base=LAW&amp;n=501434&amp;date=07.09.2026&amp;dst=100129&amp;field=134" TargetMode = "External"/><Relationship Id="rId120" Type="http://schemas.openxmlformats.org/officeDocument/2006/relationships/hyperlink" Target="https://docs7.online-sps.ru/cgi/online.cgi?req=doc&amp;base=LAW&amp;n=501428&amp;date=07.09.2026&amp;dst=100172&amp;field=134" TargetMode = "External"/><Relationship Id="rId121" Type="http://schemas.openxmlformats.org/officeDocument/2006/relationships/hyperlink" Target="https://docs7.online-sps.ru/cgi/online.cgi?req=doc&amp;base=LAW&amp;n=299400&amp;date=07.09.2026&amp;dst=100086&amp;field=134" TargetMode = "External"/><Relationship Id="rId122" Type="http://schemas.openxmlformats.org/officeDocument/2006/relationships/hyperlink" Target="https://docs7.online-sps.ru/cgi/online.cgi?req=doc&amp;base=LAW&amp;n=501434&amp;date=07.09.2026&amp;dst=100134&amp;field=134" TargetMode = "External"/><Relationship Id="rId123" Type="http://schemas.openxmlformats.org/officeDocument/2006/relationships/hyperlink" Target="https://docs7.online-sps.ru/cgi/online.cgi?req=doc&amp;base=LAW&amp;n=372699&amp;date=07.09.2026&amp;dst=100041&amp;field=134" TargetMode = "External"/><Relationship Id="rId124" Type="http://schemas.openxmlformats.org/officeDocument/2006/relationships/hyperlink" Target="https://docs7.online-sps.ru/cgi/online.cgi?req=doc&amp;base=LAW&amp;n=479108&amp;date=07.09.2026&amp;dst=100576&amp;field=134" TargetMode = "External"/><Relationship Id="rId125" Type="http://schemas.openxmlformats.org/officeDocument/2006/relationships/hyperlink" Target="https://docs7.online-sps.ru/cgi/online.cgi?req=doc&amp;base=LAW&amp;n=523022&amp;date=07.09.2026&amp;dst=100251&amp;field=134" TargetMode = "External"/><Relationship Id="rId126" Type="http://schemas.openxmlformats.org/officeDocument/2006/relationships/hyperlink" Target="https://docs7.online-sps.ru/cgi/online.cgi?req=doc&amp;base=LAW&amp;n=501434&amp;date=07.09.2026&amp;dst=100135&amp;field=134" TargetMode = "External"/><Relationship Id="rId127" Type="http://schemas.openxmlformats.org/officeDocument/2006/relationships/hyperlink" Target="https://docs7.online-sps.ru/cgi/online.cgi?req=doc&amp;base=LAW&amp;n=501434&amp;date=07.09.2026&amp;dst=100136&amp;field=134" TargetMode = "External"/><Relationship Id="rId128" Type="http://schemas.openxmlformats.org/officeDocument/2006/relationships/hyperlink" Target="https://docs7.online-sps.ru/cgi/online.cgi?req=doc&amp;base=LAW&amp;n=372699&amp;date=07.09.2026&amp;dst=100042&amp;field=134" TargetMode = "External"/><Relationship Id="rId129" Type="http://schemas.openxmlformats.org/officeDocument/2006/relationships/hyperlink" Target="https://docs7.online-sps.ru/cgi/online.cgi?req=doc&amp;base=LAW&amp;n=479108&amp;date=07.09.2026&amp;dst=100577&amp;field=134" TargetMode = "External"/><Relationship Id="rId130" Type="http://schemas.openxmlformats.org/officeDocument/2006/relationships/hyperlink" Target="https://docs7.online-sps.ru/cgi/online.cgi?req=doc&amp;base=LAW&amp;n=523022&amp;date=07.09.2026&amp;dst=100252&amp;field=134" TargetMode = "External"/><Relationship Id="rId131" Type="http://schemas.openxmlformats.org/officeDocument/2006/relationships/hyperlink" Target="https://docs7.online-sps.ru/cgi/online.cgi?req=doc&amp;base=LAW&amp;n=501434&amp;date=07.09.2026&amp;dst=100138&amp;field=134" TargetMode = "External"/><Relationship Id="rId132" Type="http://schemas.openxmlformats.org/officeDocument/2006/relationships/hyperlink" Target="https://docs7.online-sps.ru/cgi/online.cgi?req=doc&amp;base=LAW&amp;n=501434&amp;date=07.09.2026&amp;dst=100140&amp;field=134" TargetMode = "External"/><Relationship Id="rId133" Type="http://schemas.openxmlformats.org/officeDocument/2006/relationships/hyperlink" Target="https://docs7.online-sps.ru/cgi/online.cgi?req=doc&amp;base=LAW&amp;n=315586&amp;date=07.09.2026&amp;dst=100046&amp;field=134" TargetMode = "External"/><Relationship Id="rId134" Type="http://schemas.openxmlformats.org/officeDocument/2006/relationships/hyperlink" Target="https://docs7.online-sps.ru/cgi/online.cgi?req=doc&amp;base=LAW&amp;n=421104&amp;date=07.09.2026&amp;dst=100063&amp;field=134" TargetMode = "External"/><Relationship Id="rId135" Type="http://schemas.openxmlformats.org/officeDocument/2006/relationships/hyperlink" Target="https://docs7.online-sps.ru/cgi/online.cgi?req=doc&amp;base=LAW&amp;n=541135&amp;date=07.09.2026" TargetMode = "External"/><Relationship Id="rId136" Type="http://schemas.openxmlformats.org/officeDocument/2006/relationships/hyperlink" Target="https://docs7.online-sps.ru/cgi/online.cgi?req=doc&amp;base=LAW&amp;n=541185&amp;date=07.09.2026&amp;dst=100370&amp;field=134" TargetMode = "External"/><Relationship Id="rId137" Type="http://schemas.openxmlformats.org/officeDocument/2006/relationships/hyperlink" Target="https://docs7.online-sps.ru/cgi/online.cgi?req=doc&amp;base=LAW&amp;n=413433&amp;date=07.09.2026&amp;dst=100032&amp;field=134" TargetMode = "External"/><Relationship Id="rId138" Type="http://schemas.openxmlformats.org/officeDocument/2006/relationships/hyperlink" Target="https://docs7.online-sps.ru/cgi/online.cgi?req=doc&amp;base=LAW&amp;n=541185&amp;date=07.09.2026&amp;dst=100371&amp;field=134" TargetMode = "External"/><Relationship Id="rId139" Type="http://schemas.openxmlformats.org/officeDocument/2006/relationships/hyperlink" Target="https://docs7.online-sps.ru/cgi/online.cgi?req=doc&amp;base=LAW&amp;n=413433&amp;date=07.09.2026&amp;dst=100033&amp;field=134" TargetMode = "External"/><Relationship Id="rId140" Type="http://schemas.openxmlformats.org/officeDocument/2006/relationships/hyperlink" Target="https://docs7.online-sps.ru/cgi/online.cgi?req=doc&amp;base=LAW&amp;n=541185&amp;date=07.09.2026&amp;dst=100372&amp;field=134" TargetMode = "External"/><Relationship Id="rId141" Type="http://schemas.openxmlformats.org/officeDocument/2006/relationships/hyperlink" Target="https://docs7.online-sps.ru/cgi/online.cgi?req=doc&amp;base=LAW&amp;n=413433&amp;date=07.09.2026&amp;dst=10003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03.12.2012 N 230-ФЗ
(ред. от 25.04.2026)
"О контроле за соответствием расходов лиц, замещающих государственные должности, и иных лиц их доходам"</dc:title>
  <dcterms:created xsi:type="dcterms:W3CDTF">2026-09-07T11:19:44Z</dcterms:created>
</cp:coreProperties>
</file>